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93228">
        <w:rPr>
          <w:rFonts w:ascii="Times New Roman" w:hAnsi="Times New Roman" w:cs="Times New Roman"/>
          <w:sz w:val="28"/>
          <w:szCs w:val="28"/>
        </w:rPr>
        <w:t>ополнительного образования детей «Детская школа искусств»</w:t>
      </w: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г. Мензелинска</w:t>
      </w: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4773BD" w:rsidRDefault="004773BD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МУЗЫКАЛЬНОГО</w:t>
      </w:r>
      <w:r w:rsidR="00E93228" w:rsidRPr="00E93228">
        <w:rPr>
          <w:rFonts w:ascii="Times New Roman" w:hAnsi="Times New Roman" w:cs="Times New Roman"/>
          <w:sz w:val="28"/>
          <w:szCs w:val="28"/>
        </w:rPr>
        <w:t xml:space="preserve"> ИСКУССТВА </w:t>
      </w: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«</w:t>
      </w:r>
      <w:r w:rsidR="004773BD">
        <w:rPr>
          <w:rFonts w:ascii="Times New Roman" w:hAnsi="Times New Roman" w:cs="Times New Roman"/>
          <w:sz w:val="28"/>
          <w:szCs w:val="28"/>
        </w:rPr>
        <w:t>ФОРТЕПИАНО</w:t>
      </w:r>
      <w:r w:rsidRPr="00E93228">
        <w:rPr>
          <w:rFonts w:ascii="Times New Roman" w:hAnsi="Times New Roman" w:cs="Times New Roman"/>
          <w:sz w:val="28"/>
          <w:szCs w:val="28"/>
        </w:rPr>
        <w:t>»</w:t>
      </w: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</w:p>
    <w:p w:rsidR="00E93228" w:rsidRPr="00E93228" w:rsidRDefault="004773BD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В.00</w:t>
      </w:r>
      <w:r w:rsidR="00E93228" w:rsidRPr="00E932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ВАРИАТИВНАЯ ЧАСТЬ</w:t>
      </w:r>
    </w:p>
    <w:p w:rsidR="00E93228" w:rsidRPr="00E93228" w:rsidRDefault="00E93228" w:rsidP="004773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программа по учебному предмету</w:t>
      </w:r>
    </w:p>
    <w:p w:rsidR="00E93228" w:rsidRPr="00E93228" w:rsidRDefault="004773BD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В.01.</w:t>
      </w:r>
      <w:r w:rsidR="00E93228" w:rsidRPr="00E93228">
        <w:rPr>
          <w:rFonts w:ascii="Times New Roman" w:hAnsi="Times New Roman" w:cs="Times New Roman"/>
          <w:sz w:val="28"/>
          <w:szCs w:val="28"/>
        </w:rPr>
        <w:t>УП.02 РИТМИКА</w:t>
      </w:r>
    </w:p>
    <w:p w:rsidR="00E93228" w:rsidRPr="00E93228" w:rsidRDefault="00E93228" w:rsidP="00E93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228" w:rsidRPr="004773BD" w:rsidRDefault="00E93228" w:rsidP="004773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3228" w:rsidRDefault="00E93228" w:rsidP="00E93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73BD" w:rsidRDefault="00E93228" w:rsidP="004773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Мензелинск</w:t>
      </w:r>
    </w:p>
    <w:p w:rsidR="00E93228" w:rsidRPr="004773BD" w:rsidRDefault="00E93228" w:rsidP="004773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2013</w:t>
      </w:r>
    </w:p>
    <w:p w:rsidR="00E93228" w:rsidRPr="00E93228" w:rsidRDefault="00E93228" w:rsidP="00E93228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3228" w:rsidRPr="00E93228" w:rsidTr="007B7D86">
        <w:tc>
          <w:tcPr>
            <w:tcW w:w="4785" w:type="dxa"/>
            <w:shd w:val="clear" w:color="auto" w:fill="auto"/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«Одобрено»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 советом  МБУ ДОД  «Детская школа искусств»                  г. Мензелинска </w:t>
            </w:r>
            <w:proofErr w:type="spellStart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shd w:val="clear" w:color="auto" w:fill="auto"/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«Утверждаю: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Директор МБУ ДОД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« Детская школа искусств» 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__________ О.В.Краснова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</w:tr>
    </w:tbl>
    <w:p w:rsidR="00E93228" w:rsidRPr="00E93228" w:rsidRDefault="00E93228" w:rsidP="00E932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</w:p>
    <w:p w:rsidR="00E93228" w:rsidRPr="00E93228" w:rsidRDefault="00E93228" w:rsidP="004773BD">
      <w:pPr>
        <w:autoSpaceDN w:val="0"/>
        <w:spacing w:after="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 xml:space="preserve"> </w:t>
      </w:r>
      <w:r w:rsidRPr="00E93228">
        <w:rPr>
          <w:rFonts w:ascii="Times New Roman" w:eastAsia="SimSun" w:hAnsi="Times New Roman" w:cs="Times New Roman"/>
          <w:sz w:val="28"/>
          <w:szCs w:val="28"/>
        </w:rPr>
        <w:t xml:space="preserve">Разработчики:  </w:t>
      </w:r>
      <w:proofErr w:type="spellStart"/>
      <w:r w:rsidRPr="00E93228">
        <w:rPr>
          <w:rFonts w:ascii="Times New Roman" w:eastAsia="SimSun" w:hAnsi="Times New Roman" w:cs="Times New Roman"/>
          <w:sz w:val="28"/>
          <w:szCs w:val="28"/>
        </w:rPr>
        <w:t>Добротворская</w:t>
      </w:r>
      <w:proofErr w:type="spellEnd"/>
      <w:r w:rsidRPr="00E93228">
        <w:rPr>
          <w:rFonts w:ascii="Times New Roman" w:eastAsia="SimSun" w:hAnsi="Times New Roman" w:cs="Times New Roman"/>
          <w:sz w:val="28"/>
          <w:szCs w:val="28"/>
        </w:rPr>
        <w:t xml:space="preserve"> Ольга Федоровна - преподаватель </w:t>
      </w:r>
    </w:p>
    <w:p w:rsidR="00E93228" w:rsidRPr="00E93228" w:rsidRDefault="004773BD" w:rsidP="00E93228">
      <w:pPr>
        <w:autoSpaceDN w:val="0"/>
        <w:spacing w:after="0" w:line="360" w:lineRule="auto"/>
        <w:ind w:firstLine="567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</w:t>
      </w:r>
      <w:r w:rsidR="00E93228" w:rsidRPr="00E93228">
        <w:rPr>
          <w:rFonts w:ascii="Times New Roman" w:eastAsia="SimSun" w:hAnsi="Times New Roman" w:cs="Times New Roman"/>
          <w:sz w:val="28"/>
          <w:szCs w:val="28"/>
          <w:lang w:val="en-US"/>
        </w:rPr>
        <w:t>I</w:t>
      </w:r>
      <w:r w:rsidR="00E93228" w:rsidRPr="00E93228">
        <w:rPr>
          <w:rFonts w:ascii="Times New Roman" w:eastAsia="SimSun" w:hAnsi="Times New Roman" w:cs="Times New Roman"/>
          <w:sz w:val="28"/>
          <w:szCs w:val="28"/>
        </w:rPr>
        <w:t xml:space="preserve"> квалификационной категории ДШИ </w:t>
      </w:r>
    </w:p>
    <w:p w:rsidR="00E93228" w:rsidRPr="00E93228" w:rsidRDefault="00E93228" w:rsidP="00E93228">
      <w:pPr>
        <w:autoSpaceDN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 xml:space="preserve">Рецензент – </w:t>
      </w:r>
      <w:proofErr w:type="spellStart"/>
      <w:r w:rsidRPr="00E93228">
        <w:rPr>
          <w:rFonts w:ascii="Times New Roman" w:hAnsi="Times New Roman" w:cs="Times New Roman"/>
          <w:sz w:val="28"/>
          <w:szCs w:val="28"/>
        </w:rPr>
        <w:t>Побужанская</w:t>
      </w:r>
      <w:proofErr w:type="spellEnd"/>
      <w:r w:rsidRPr="00E93228">
        <w:rPr>
          <w:rFonts w:ascii="Times New Roman" w:hAnsi="Times New Roman" w:cs="Times New Roman"/>
          <w:sz w:val="28"/>
          <w:szCs w:val="28"/>
        </w:rPr>
        <w:t xml:space="preserve"> Ольга Павловна – Заслуженный работник культуры РТ, художественный руководитель хореографического отделения колледжа искусств г</w:t>
      </w:r>
      <w:proofErr w:type="gramStart"/>
      <w:r w:rsidRPr="00E9322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E93228">
        <w:rPr>
          <w:rFonts w:ascii="Times New Roman" w:hAnsi="Times New Roman" w:cs="Times New Roman"/>
          <w:sz w:val="28"/>
          <w:szCs w:val="28"/>
        </w:rPr>
        <w:t xml:space="preserve">абережные Челны, преподаватель высшей категории.  </w:t>
      </w:r>
    </w:p>
    <w:p w:rsidR="00E93228" w:rsidRPr="00E93228" w:rsidRDefault="00E93228" w:rsidP="00E93228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228" w:rsidRPr="00E93228" w:rsidRDefault="00E93228" w:rsidP="00E93228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ind w:left="1452" w:firstLine="709"/>
        <w:rPr>
          <w:b/>
          <w:bCs/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ind w:left="1452" w:firstLine="709"/>
        <w:rPr>
          <w:b/>
          <w:bCs/>
          <w:sz w:val="28"/>
          <w:szCs w:val="28"/>
        </w:rPr>
      </w:pPr>
    </w:p>
    <w:p w:rsidR="00E93228" w:rsidRDefault="00E93228" w:rsidP="00E93228">
      <w:pPr>
        <w:pStyle w:val="a5"/>
        <w:spacing w:before="0" w:beforeAutospacing="0" w:after="0" w:line="360" w:lineRule="auto"/>
        <w:rPr>
          <w:b/>
          <w:bCs/>
          <w:sz w:val="28"/>
          <w:szCs w:val="28"/>
        </w:rPr>
      </w:pPr>
    </w:p>
    <w:p w:rsidR="004773BD" w:rsidRPr="00E93228" w:rsidRDefault="004773BD" w:rsidP="00E93228">
      <w:pPr>
        <w:pStyle w:val="a5"/>
        <w:spacing w:before="0" w:beforeAutospacing="0" w:after="0" w:line="360" w:lineRule="auto"/>
        <w:rPr>
          <w:b/>
          <w:bCs/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</w:rPr>
        <w:lastRenderedPageBreak/>
        <w:t>Структура программы учебного предмета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bCs/>
          <w:sz w:val="28"/>
          <w:szCs w:val="28"/>
        </w:rPr>
      </w:pPr>
      <w:r w:rsidRPr="00E93228">
        <w:rPr>
          <w:bCs/>
          <w:sz w:val="28"/>
          <w:szCs w:val="28"/>
        </w:rPr>
        <w:t xml:space="preserve">I.          Пояснительная записка---------------------------------------------------------- 4                                                                          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Срок реализации учебного предмета;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Объем учебного времени, предусмотренный учебным планом образовательного</w:t>
      </w:r>
      <w:r w:rsidRPr="00E93228">
        <w:rPr>
          <w:sz w:val="28"/>
          <w:szCs w:val="28"/>
        </w:rPr>
        <w:t xml:space="preserve"> </w:t>
      </w:r>
      <w:r w:rsidRPr="00E93228">
        <w:rPr>
          <w:i/>
          <w:iCs/>
          <w:sz w:val="28"/>
          <w:szCs w:val="28"/>
        </w:rPr>
        <w:t>учреждения на реализацию учебного предмета;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Форма проведения учебных аудиторных занятий;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Цель и задачи учебного предмета;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Обоснование структуры программы учебного предмета;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 xml:space="preserve">- Методы обучения;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Описание материально-технических условий реализации учебного предмета.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</w:rPr>
        <w:t xml:space="preserve">II.        Содержание учебного предмета----------------------------------------------- </w:t>
      </w:r>
      <w:r w:rsidR="007F76D2">
        <w:rPr>
          <w:bCs/>
          <w:sz w:val="28"/>
          <w:szCs w:val="28"/>
        </w:rPr>
        <w:t>7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Сведения о затратах учебного времени;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i/>
          <w:iCs/>
          <w:sz w:val="28"/>
          <w:szCs w:val="28"/>
        </w:rPr>
      </w:pPr>
      <w:r w:rsidRPr="00E93228">
        <w:rPr>
          <w:i/>
          <w:iCs/>
          <w:sz w:val="28"/>
          <w:szCs w:val="28"/>
        </w:rPr>
        <w:t>- Содержание разделов;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i/>
          <w:iCs/>
          <w:sz w:val="28"/>
          <w:szCs w:val="28"/>
        </w:rPr>
      </w:pPr>
      <w:r w:rsidRPr="00E93228">
        <w:rPr>
          <w:i/>
          <w:iCs/>
          <w:sz w:val="28"/>
          <w:szCs w:val="28"/>
        </w:rPr>
        <w:t>- Требования по годам обучения;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</w:rPr>
        <w:t xml:space="preserve">III.       Требования к уровню подготовки </w:t>
      </w:r>
      <w:proofErr w:type="gramStart"/>
      <w:r w:rsidRPr="00E93228">
        <w:rPr>
          <w:bCs/>
          <w:sz w:val="28"/>
          <w:szCs w:val="28"/>
        </w:rPr>
        <w:t>обучающихся</w:t>
      </w:r>
      <w:proofErr w:type="gramEnd"/>
      <w:r w:rsidR="007F76D2">
        <w:rPr>
          <w:bCs/>
          <w:sz w:val="28"/>
          <w:szCs w:val="28"/>
        </w:rPr>
        <w:t>-------------------</w:t>
      </w:r>
      <w:r w:rsidRPr="00E93228">
        <w:rPr>
          <w:bCs/>
          <w:sz w:val="28"/>
          <w:szCs w:val="28"/>
        </w:rPr>
        <w:t xml:space="preserve">-----   </w:t>
      </w:r>
      <w:r w:rsidR="007F76D2">
        <w:rPr>
          <w:bCs/>
          <w:sz w:val="28"/>
          <w:szCs w:val="28"/>
        </w:rPr>
        <w:t>15</w:t>
      </w:r>
      <w:r w:rsidRPr="00E93228">
        <w:rPr>
          <w:bCs/>
          <w:sz w:val="28"/>
          <w:szCs w:val="28"/>
        </w:rPr>
        <w:t xml:space="preserve">                      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  <w:lang w:val="en-US"/>
        </w:rPr>
        <w:t>IV</w:t>
      </w:r>
      <w:r w:rsidRPr="00E93228">
        <w:rPr>
          <w:bCs/>
          <w:sz w:val="28"/>
          <w:szCs w:val="28"/>
        </w:rPr>
        <w:t>.       Формы и методы контроля, система оценок</w:t>
      </w:r>
      <w:r w:rsidR="007F76D2">
        <w:rPr>
          <w:bCs/>
          <w:sz w:val="28"/>
          <w:szCs w:val="28"/>
        </w:rPr>
        <w:t>---------------------------</w:t>
      </w:r>
      <w:r w:rsidRPr="00E93228">
        <w:rPr>
          <w:bCs/>
          <w:sz w:val="28"/>
          <w:szCs w:val="28"/>
        </w:rPr>
        <w:t xml:space="preserve">--    </w:t>
      </w:r>
      <w:r w:rsidR="007F76D2">
        <w:rPr>
          <w:bCs/>
          <w:sz w:val="28"/>
          <w:szCs w:val="28"/>
        </w:rPr>
        <w:t>16</w:t>
      </w:r>
      <w:r w:rsidRPr="00E93228">
        <w:rPr>
          <w:bCs/>
          <w:sz w:val="28"/>
          <w:szCs w:val="28"/>
        </w:rPr>
        <w:t xml:space="preserve">                             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 xml:space="preserve">- Аттестация: цели, виды, форма, содержание;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Критерии оценки;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  <w:lang w:val="en-US"/>
        </w:rPr>
        <w:t>V</w:t>
      </w:r>
      <w:r w:rsidRPr="00E93228">
        <w:rPr>
          <w:bCs/>
          <w:sz w:val="28"/>
          <w:szCs w:val="28"/>
        </w:rPr>
        <w:t xml:space="preserve">.          Методическое обеспечение учебного процесса </w:t>
      </w:r>
      <w:r w:rsidR="007F76D2">
        <w:rPr>
          <w:bCs/>
          <w:sz w:val="28"/>
          <w:szCs w:val="28"/>
        </w:rPr>
        <w:t>----------------</w:t>
      </w:r>
      <w:r w:rsidRPr="00E93228">
        <w:rPr>
          <w:bCs/>
          <w:sz w:val="28"/>
          <w:szCs w:val="28"/>
        </w:rPr>
        <w:t>----</w:t>
      </w:r>
      <w:r w:rsidR="007F76D2">
        <w:rPr>
          <w:bCs/>
          <w:sz w:val="28"/>
          <w:szCs w:val="28"/>
        </w:rPr>
        <w:t xml:space="preserve">-  </w:t>
      </w:r>
      <w:r w:rsidRPr="00E93228">
        <w:rPr>
          <w:bCs/>
          <w:sz w:val="28"/>
          <w:szCs w:val="28"/>
        </w:rPr>
        <w:t xml:space="preserve">    </w:t>
      </w:r>
      <w:r w:rsidR="007F76D2">
        <w:rPr>
          <w:bCs/>
          <w:sz w:val="28"/>
          <w:szCs w:val="28"/>
        </w:rPr>
        <w:t>17</w:t>
      </w:r>
      <w:r w:rsidRPr="00E93228">
        <w:rPr>
          <w:bCs/>
          <w:sz w:val="28"/>
          <w:szCs w:val="28"/>
        </w:rPr>
        <w:t xml:space="preserve">                      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Методические рекомендации педагогическим работникам;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i/>
          <w:iCs/>
          <w:sz w:val="28"/>
          <w:szCs w:val="28"/>
        </w:rPr>
        <w:t>- Музыкально-ритмические игры</w:t>
      </w:r>
      <w:r w:rsidRPr="00E93228">
        <w:rPr>
          <w:sz w:val="28"/>
          <w:szCs w:val="28"/>
        </w:rPr>
        <w:t>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  <w:lang w:val="en-US"/>
        </w:rPr>
        <w:t>VI</w:t>
      </w:r>
      <w:r w:rsidRPr="00E93228">
        <w:rPr>
          <w:bCs/>
          <w:sz w:val="28"/>
          <w:szCs w:val="28"/>
        </w:rPr>
        <w:t xml:space="preserve">.          Список рекомендуемой методической литературы-------------------   </w:t>
      </w:r>
      <w:r w:rsidR="007F76D2">
        <w:rPr>
          <w:bCs/>
          <w:sz w:val="28"/>
          <w:szCs w:val="28"/>
        </w:rPr>
        <w:t>21</w:t>
      </w:r>
      <w:r w:rsidRPr="00E93228">
        <w:rPr>
          <w:bCs/>
          <w:sz w:val="28"/>
          <w:szCs w:val="28"/>
        </w:rPr>
        <w:t xml:space="preserve">                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i/>
          <w:iCs/>
          <w:sz w:val="28"/>
          <w:szCs w:val="28"/>
        </w:rPr>
      </w:pPr>
      <w:r w:rsidRPr="00E93228">
        <w:rPr>
          <w:i/>
          <w:iCs/>
          <w:sz w:val="28"/>
          <w:szCs w:val="28"/>
        </w:rPr>
        <w:t>- Список рекомендуемой методической литературы;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jc w:val="right"/>
        <w:rPr>
          <w:sz w:val="28"/>
          <w:szCs w:val="28"/>
        </w:rPr>
      </w:pPr>
    </w:p>
    <w:p w:rsidR="00E93228" w:rsidRDefault="00E93228" w:rsidP="00E93228">
      <w:pPr>
        <w:pStyle w:val="a5"/>
        <w:spacing w:before="28" w:beforeAutospacing="0" w:after="0" w:line="360" w:lineRule="auto"/>
        <w:jc w:val="right"/>
        <w:rPr>
          <w:sz w:val="28"/>
          <w:szCs w:val="28"/>
        </w:rPr>
      </w:pPr>
    </w:p>
    <w:p w:rsidR="004773BD" w:rsidRPr="00E93228" w:rsidRDefault="004773BD" w:rsidP="00E93228">
      <w:pPr>
        <w:pStyle w:val="a5"/>
        <w:spacing w:before="28" w:beforeAutospacing="0" w:after="0" w:line="360" w:lineRule="auto"/>
        <w:jc w:val="right"/>
        <w:rPr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jc w:val="center"/>
        <w:rPr>
          <w:b/>
          <w:sz w:val="28"/>
          <w:szCs w:val="28"/>
        </w:rPr>
      </w:pPr>
      <w:r w:rsidRPr="00E93228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E93228">
        <w:rPr>
          <w:b/>
          <w:bCs/>
          <w:color w:val="000000"/>
          <w:sz w:val="28"/>
          <w:szCs w:val="28"/>
        </w:rPr>
        <w:t>. Пояснительная записка</w:t>
      </w:r>
    </w:p>
    <w:p w:rsidR="00E93228" w:rsidRPr="00E93228" w:rsidRDefault="00E93228" w:rsidP="00E93228">
      <w:pPr>
        <w:pStyle w:val="a5"/>
        <w:numPr>
          <w:ilvl w:val="0"/>
          <w:numId w:val="42"/>
        </w:numPr>
        <w:spacing w:before="0" w:beforeAutospacing="0" w:after="0" w:line="360" w:lineRule="auto"/>
        <w:jc w:val="both"/>
        <w:rPr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Программа учебного предмета «Ритмика»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</w:t>
      </w:r>
      <w:r w:rsidR="00735CC5">
        <w:rPr>
          <w:color w:val="000000"/>
          <w:sz w:val="28"/>
          <w:szCs w:val="28"/>
        </w:rPr>
        <w:t>музыкал</w:t>
      </w:r>
      <w:bookmarkStart w:id="1" w:name="_GoBack"/>
      <w:bookmarkEnd w:id="1"/>
      <w:r w:rsidR="004773BD">
        <w:rPr>
          <w:color w:val="000000"/>
          <w:sz w:val="28"/>
          <w:szCs w:val="28"/>
        </w:rPr>
        <w:t xml:space="preserve">ьного </w:t>
      </w:r>
      <w:r w:rsidRPr="00E93228">
        <w:rPr>
          <w:color w:val="000000"/>
          <w:sz w:val="28"/>
          <w:szCs w:val="28"/>
        </w:rPr>
        <w:t xml:space="preserve"> искусства «</w:t>
      </w:r>
      <w:r w:rsidR="004773BD">
        <w:rPr>
          <w:color w:val="000000"/>
          <w:sz w:val="28"/>
          <w:szCs w:val="28"/>
        </w:rPr>
        <w:t>Фортепиано</w:t>
      </w:r>
      <w:r w:rsidRPr="00E93228">
        <w:rPr>
          <w:color w:val="000000"/>
          <w:sz w:val="28"/>
          <w:szCs w:val="28"/>
        </w:rPr>
        <w:t>».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На занятиях по ритмике происходит непосредственное и всестороннее обучение ребенка на основе гармоничного сочетания музыкального, двигательного, физического и интеллектуального развития.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Уроки ритмики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Дети получают возможность самовыражения через музыкально-игровую деятельность.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Изучение предмета «Ритмика» тесно связано с изучением предметов «</w:t>
      </w:r>
      <w:r w:rsidR="004773BD">
        <w:rPr>
          <w:sz w:val="28"/>
          <w:szCs w:val="28"/>
        </w:rPr>
        <w:t>Сольфеджио</w:t>
      </w:r>
      <w:r w:rsidRPr="00E93228">
        <w:rPr>
          <w:sz w:val="28"/>
          <w:szCs w:val="28"/>
        </w:rPr>
        <w:t>», «</w:t>
      </w:r>
      <w:r w:rsidR="004773BD">
        <w:rPr>
          <w:sz w:val="28"/>
          <w:szCs w:val="28"/>
        </w:rPr>
        <w:t>Специальность</w:t>
      </w:r>
      <w:r w:rsidRPr="00E93228">
        <w:rPr>
          <w:sz w:val="28"/>
          <w:szCs w:val="28"/>
        </w:rPr>
        <w:t>».</w:t>
      </w:r>
    </w:p>
    <w:p w:rsidR="00E93228" w:rsidRPr="00E93228" w:rsidRDefault="00E93228" w:rsidP="004773BD">
      <w:pPr>
        <w:pStyle w:val="a5"/>
        <w:numPr>
          <w:ilvl w:val="0"/>
          <w:numId w:val="42"/>
        </w:numPr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Срок реализации учебного предмета «Ритмика»</w:t>
      </w:r>
    </w:p>
    <w:p w:rsidR="00E93228" w:rsidRPr="00E93228" w:rsidRDefault="00E93228" w:rsidP="00E93228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E93228">
        <w:rPr>
          <w:rStyle w:val="FontStyle16"/>
          <w:sz w:val="28"/>
          <w:szCs w:val="28"/>
        </w:rPr>
        <w:t xml:space="preserve">Срок освоения программы «Ритмика» для детей, поступивших в образовательное учреждение в первый класс в возрасте с шести лет шести месяцев до девяти лет, составляет </w:t>
      </w:r>
      <w:r w:rsidR="004773BD">
        <w:rPr>
          <w:rStyle w:val="FontStyle16"/>
          <w:sz w:val="28"/>
          <w:szCs w:val="28"/>
        </w:rPr>
        <w:t>1</w:t>
      </w:r>
      <w:r w:rsidRPr="00E93228">
        <w:rPr>
          <w:rStyle w:val="FontStyle16"/>
          <w:sz w:val="28"/>
          <w:szCs w:val="28"/>
        </w:rPr>
        <w:t xml:space="preserve"> года. </w:t>
      </w:r>
    </w:p>
    <w:p w:rsidR="00E93228" w:rsidRPr="00E93228" w:rsidRDefault="00E93228" w:rsidP="004773BD">
      <w:pPr>
        <w:pStyle w:val="a5"/>
        <w:numPr>
          <w:ilvl w:val="0"/>
          <w:numId w:val="42"/>
        </w:numPr>
        <w:tabs>
          <w:tab w:val="left" w:pos="993"/>
          <w:tab w:val="num" w:pos="1637"/>
        </w:tabs>
        <w:spacing w:before="0" w:beforeAutospacing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Объем учебного времени,</w:t>
      </w:r>
      <w:r w:rsidRPr="00E9322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93228">
        <w:rPr>
          <w:color w:val="000000"/>
          <w:sz w:val="28"/>
          <w:szCs w:val="28"/>
        </w:rPr>
        <w:t>предусмотренный учебным планом образовательного учреждения на реализацию предмета «Ритмика»:</w:t>
      </w:r>
    </w:p>
    <w:p w:rsidR="00E93228" w:rsidRPr="00E93228" w:rsidRDefault="00E93228" w:rsidP="004773BD">
      <w:pPr>
        <w:pStyle w:val="a5"/>
        <w:spacing w:before="0" w:beforeAutospacing="0" w:after="0" w:line="360" w:lineRule="auto"/>
        <w:jc w:val="center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Срок </w:t>
      </w:r>
      <w:r w:rsidRPr="00E93228">
        <w:rPr>
          <w:bCs/>
          <w:iCs/>
          <w:color w:val="000000"/>
          <w:sz w:val="28"/>
          <w:szCs w:val="28"/>
        </w:rPr>
        <w:t>реализации учебного предмета «Ритмика»</w:t>
      </w:r>
      <w:r w:rsidRPr="00E93228">
        <w:rPr>
          <w:sz w:val="28"/>
          <w:szCs w:val="28"/>
        </w:rPr>
        <w:t xml:space="preserve"> </w:t>
      </w:r>
      <w:r w:rsidR="004773BD">
        <w:rPr>
          <w:color w:val="000000"/>
          <w:sz w:val="28"/>
          <w:szCs w:val="28"/>
        </w:rPr>
        <w:t>1</w:t>
      </w:r>
      <w:r w:rsidRPr="00E93228">
        <w:rPr>
          <w:color w:val="000000"/>
          <w:sz w:val="28"/>
          <w:szCs w:val="28"/>
        </w:rPr>
        <w:t xml:space="preserve"> года</w:t>
      </w:r>
    </w:p>
    <w:tbl>
      <w:tblPr>
        <w:tblW w:w="3346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602"/>
        <w:gridCol w:w="1823"/>
      </w:tblGrid>
      <w:tr w:rsidR="004773BD" w:rsidRPr="00E93228" w:rsidTr="004773BD">
        <w:trPr>
          <w:trHeight w:val="465"/>
          <w:tblCellSpacing w:w="0" w:type="dxa"/>
        </w:trPr>
        <w:tc>
          <w:tcPr>
            <w:tcW w:w="3581" w:type="pct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ind w:left="-113"/>
              <w:jc w:val="center"/>
              <w:rPr>
                <w:sz w:val="28"/>
                <w:szCs w:val="28"/>
              </w:rPr>
            </w:pPr>
          </w:p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ind w:left="-113"/>
              <w:jc w:val="center"/>
              <w:rPr>
                <w:sz w:val="28"/>
                <w:szCs w:val="28"/>
                <w:lang w:val="en-US"/>
              </w:rPr>
            </w:pPr>
            <w:r w:rsidRPr="00E93228">
              <w:rPr>
                <w:color w:val="000000"/>
                <w:sz w:val="28"/>
                <w:szCs w:val="28"/>
              </w:rPr>
              <w:t>Классы</w:t>
            </w:r>
            <w:r w:rsidRPr="00E93228">
              <w:rPr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141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93228">
              <w:rPr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класс</w:t>
            </w:r>
            <w:proofErr w:type="spellEnd"/>
          </w:p>
        </w:tc>
      </w:tr>
      <w:tr w:rsidR="004773BD" w:rsidRPr="00E93228" w:rsidTr="004773BD">
        <w:trPr>
          <w:trHeight w:val="731"/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773BD" w:rsidRPr="00E93228" w:rsidRDefault="004773BD" w:rsidP="004773B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73BD" w:rsidRPr="00E93228" w:rsidTr="004773BD">
        <w:trPr>
          <w:trHeight w:val="366"/>
          <w:tblCellSpacing w:w="0" w:type="dxa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773BD" w:rsidRPr="00E93228" w:rsidRDefault="004773BD" w:rsidP="004773B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9322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E9322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322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</w:p>
        </w:tc>
        <w:tc>
          <w:tcPr>
            <w:tcW w:w="141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4773BD" w:rsidRDefault="004773BD" w:rsidP="004773BD">
            <w:pPr>
              <w:pStyle w:val="a5"/>
              <w:spacing w:before="0" w:beforeAutospacing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</w:tr>
      <w:tr w:rsidR="004773BD" w:rsidRPr="00E93228" w:rsidTr="004773BD">
        <w:trPr>
          <w:trHeight w:val="869"/>
          <w:tblCellSpacing w:w="0" w:type="dxa"/>
        </w:trPr>
        <w:tc>
          <w:tcPr>
            <w:tcW w:w="358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rPr>
                <w:sz w:val="28"/>
                <w:szCs w:val="28"/>
              </w:rPr>
            </w:pPr>
            <w:r w:rsidRPr="00E93228">
              <w:rPr>
                <w:color w:val="000000"/>
                <w:sz w:val="28"/>
                <w:szCs w:val="28"/>
              </w:rPr>
              <w:lastRenderedPageBreak/>
              <w:t>Количество часов на аудиторную нагрузку</w:t>
            </w:r>
          </w:p>
        </w:tc>
        <w:tc>
          <w:tcPr>
            <w:tcW w:w="141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jc w:val="center"/>
              <w:rPr>
                <w:sz w:val="28"/>
                <w:szCs w:val="28"/>
              </w:rPr>
            </w:pPr>
            <w:r w:rsidRPr="00E9322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</w:p>
        </w:tc>
      </w:tr>
      <w:tr w:rsidR="004773BD" w:rsidRPr="00E93228" w:rsidTr="004773BD">
        <w:trPr>
          <w:trHeight w:val="432"/>
          <w:tblCellSpacing w:w="0" w:type="dxa"/>
        </w:trPr>
        <w:tc>
          <w:tcPr>
            <w:tcW w:w="358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Недельная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аудиторная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</w:p>
        </w:tc>
        <w:tc>
          <w:tcPr>
            <w:tcW w:w="1419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773BD" w:rsidRPr="00E93228" w:rsidRDefault="004773BD" w:rsidP="004773BD">
            <w:pPr>
              <w:pStyle w:val="a5"/>
              <w:spacing w:before="0" w:beforeAutospacing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93228" w:rsidRPr="00E93228" w:rsidRDefault="00E93228" w:rsidP="004773BD">
      <w:pPr>
        <w:pStyle w:val="a5"/>
        <w:spacing w:before="0" w:beforeAutospacing="0" w:after="0" w:line="360" w:lineRule="auto"/>
        <w:ind w:firstLine="930"/>
        <w:jc w:val="both"/>
        <w:rPr>
          <w:b/>
          <w:bCs/>
          <w:i/>
          <w:iCs/>
          <w:sz w:val="28"/>
          <w:szCs w:val="28"/>
        </w:rPr>
      </w:pP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930"/>
        <w:jc w:val="both"/>
        <w:rPr>
          <w:sz w:val="28"/>
          <w:szCs w:val="28"/>
        </w:rPr>
      </w:pPr>
      <w:r w:rsidRPr="00E93228">
        <w:rPr>
          <w:bCs/>
          <w:iCs/>
          <w:sz w:val="28"/>
          <w:szCs w:val="28"/>
        </w:rPr>
        <w:t>4</w:t>
      </w:r>
      <w:r w:rsidRPr="00E93228">
        <w:rPr>
          <w:b/>
          <w:bCs/>
          <w:i/>
          <w:iCs/>
          <w:sz w:val="28"/>
          <w:szCs w:val="28"/>
        </w:rPr>
        <w:t>.</w:t>
      </w:r>
      <w:r w:rsidRPr="00E93228">
        <w:rPr>
          <w:bCs/>
          <w:iCs/>
          <w:sz w:val="28"/>
          <w:szCs w:val="28"/>
        </w:rPr>
        <w:t>Форма проведения учебных аудиторных занятий:</w:t>
      </w:r>
      <w:r w:rsidRPr="00E93228">
        <w:rPr>
          <w:sz w:val="28"/>
          <w:szCs w:val="28"/>
        </w:rPr>
        <w:t xml:space="preserve"> мелкогрупповая  (от 4 до 10 человек). Рекомендуемая продолжительность урока  - 45 минут. </w:t>
      </w:r>
    </w:p>
    <w:p w:rsidR="00E93228" w:rsidRPr="00E93228" w:rsidRDefault="00E91910" w:rsidP="00E91910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</w:t>
      </w:r>
      <w:r w:rsidR="00E93228" w:rsidRPr="00E93228">
        <w:rPr>
          <w:bCs/>
          <w:iCs/>
          <w:color w:val="000000"/>
          <w:sz w:val="28"/>
          <w:szCs w:val="28"/>
        </w:rPr>
        <w:t xml:space="preserve">5. Цель и задачи учебного предмета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sz w:val="28"/>
          <w:szCs w:val="28"/>
        </w:rPr>
        <w:t>Цель:</w:t>
      </w:r>
    </w:p>
    <w:p w:rsidR="00E93228" w:rsidRPr="00E93228" w:rsidRDefault="00E93228" w:rsidP="00E93228">
      <w:pPr>
        <w:numPr>
          <w:ilvl w:val="0"/>
          <w:numId w:val="2"/>
        </w:numPr>
        <w:spacing w:after="0" w:line="360" w:lineRule="auto"/>
        <w:jc w:val="both"/>
        <w:rPr>
          <w:rStyle w:val="FontStyle16"/>
          <w:b/>
          <w:sz w:val="28"/>
          <w:szCs w:val="28"/>
        </w:rPr>
      </w:pPr>
      <w:r w:rsidRPr="00E93228">
        <w:rPr>
          <w:rFonts w:ascii="Times New Roman" w:hAnsi="Times New Roman" w:cs="Times New Roman"/>
          <w:sz w:val="28"/>
          <w:szCs w:val="28"/>
        </w:rPr>
        <w:t>развитие</w:t>
      </w:r>
      <w:r w:rsidRPr="00E932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3228">
        <w:rPr>
          <w:rFonts w:ascii="Times New Roman" w:hAnsi="Times New Roman" w:cs="Times New Roman"/>
          <w:sz w:val="28"/>
          <w:szCs w:val="28"/>
        </w:rPr>
        <w:t>музыкально-ритмических и двигательно-танцевальных способностей</w:t>
      </w:r>
      <w:r w:rsidRPr="00E932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910" w:rsidRPr="00E91910">
        <w:rPr>
          <w:rFonts w:ascii="Times New Roman" w:hAnsi="Times New Roman" w:cs="Times New Roman"/>
          <w:sz w:val="28"/>
          <w:szCs w:val="28"/>
        </w:rPr>
        <w:t>об</w:t>
      </w:r>
      <w:r w:rsidRPr="00E91910">
        <w:rPr>
          <w:rFonts w:ascii="Times New Roman" w:hAnsi="Times New Roman" w:cs="Times New Roman"/>
          <w:sz w:val="28"/>
          <w:szCs w:val="28"/>
        </w:rPr>
        <w:t>уча</w:t>
      </w:r>
      <w:r w:rsidR="00E91910" w:rsidRPr="00E91910">
        <w:rPr>
          <w:rFonts w:ascii="Times New Roman" w:hAnsi="Times New Roman" w:cs="Times New Roman"/>
          <w:sz w:val="28"/>
          <w:szCs w:val="28"/>
        </w:rPr>
        <w:t>ю</w:t>
      </w:r>
      <w:r w:rsidRPr="00E91910">
        <w:rPr>
          <w:rFonts w:ascii="Times New Roman" w:hAnsi="Times New Roman" w:cs="Times New Roman"/>
          <w:sz w:val="28"/>
          <w:szCs w:val="28"/>
        </w:rPr>
        <w:t>щихся</w:t>
      </w:r>
      <w:r w:rsidRPr="00E93228">
        <w:rPr>
          <w:rFonts w:ascii="Times New Roman" w:hAnsi="Times New Roman" w:cs="Times New Roman"/>
          <w:sz w:val="28"/>
          <w:szCs w:val="28"/>
        </w:rPr>
        <w:t xml:space="preserve"> через овладение основами музыкально-ритмической культуры.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bCs/>
          <w:sz w:val="28"/>
          <w:szCs w:val="28"/>
        </w:rPr>
      </w:pPr>
      <w:r w:rsidRPr="00E93228">
        <w:rPr>
          <w:bCs/>
          <w:sz w:val="28"/>
          <w:szCs w:val="28"/>
        </w:rPr>
        <w:t>Задачи: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овладение основами музыкальной грамоты;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формирование танцевальных умений и навыков в соответствии с программными требованиями;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воспитание важнейших психофизических качеств, двигательного аппарата в сочетании с моральными и волевыми качествами личности – силы, выносливости, ловкости, быстроты, координации;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развитие творческой самостоятельности посредством освоения двигательной деятельности;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приобщение к здоровому образу жизни;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формирование правильной осанки;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развитие творческих способностей;</w:t>
      </w:r>
    </w:p>
    <w:p w:rsidR="00E93228" w:rsidRPr="00E93228" w:rsidRDefault="00E93228" w:rsidP="00E93228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развитие темпо - ритмической памяти </w:t>
      </w:r>
      <w:proofErr w:type="gramStart"/>
      <w:r w:rsidR="00E91910">
        <w:rPr>
          <w:sz w:val="28"/>
          <w:szCs w:val="28"/>
        </w:rPr>
        <w:t>об</w:t>
      </w:r>
      <w:r w:rsidRPr="00E93228">
        <w:rPr>
          <w:sz w:val="28"/>
          <w:szCs w:val="28"/>
        </w:rPr>
        <w:t>уча</w:t>
      </w:r>
      <w:r w:rsidR="00E91910">
        <w:rPr>
          <w:sz w:val="28"/>
          <w:szCs w:val="28"/>
        </w:rPr>
        <w:t>ю</w:t>
      </w:r>
      <w:r w:rsidRPr="00E93228">
        <w:rPr>
          <w:sz w:val="28"/>
          <w:szCs w:val="28"/>
        </w:rPr>
        <w:t>щихся</w:t>
      </w:r>
      <w:proofErr w:type="gramEnd"/>
      <w:r w:rsidRPr="00E93228">
        <w:rPr>
          <w:sz w:val="28"/>
          <w:szCs w:val="28"/>
        </w:rPr>
        <w:t>.</w:t>
      </w:r>
    </w:p>
    <w:p w:rsidR="00E93228" w:rsidRPr="00E93228" w:rsidRDefault="00E93228" w:rsidP="00E91910">
      <w:pPr>
        <w:pStyle w:val="a5"/>
        <w:numPr>
          <w:ilvl w:val="0"/>
          <w:numId w:val="4"/>
        </w:numPr>
        <w:tabs>
          <w:tab w:val="num" w:pos="0"/>
        </w:tabs>
        <w:spacing w:before="0" w:beforeAutospacing="0" w:after="0" w:line="360" w:lineRule="auto"/>
        <w:ind w:left="0" w:firstLine="0"/>
        <w:rPr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Обоснование структуры учебного предмета «Ритмика»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Обоснованием структуры программы являются требования ФГТ, отражающие все аспекты работы преподавателя </w:t>
      </w:r>
      <w:proofErr w:type="gramStart"/>
      <w:r w:rsidRPr="00E93228">
        <w:rPr>
          <w:color w:val="000000"/>
          <w:sz w:val="28"/>
          <w:szCs w:val="28"/>
        </w:rPr>
        <w:t>с</w:t>
      </w:r>
      <w:proofErr w:type="gramEnd"/>
      <w:r w:rsidRPr="00E93228">
        <w:rPr>
          <w:color w:val="000000"/>
          <w:sz w:val="28"/>
          <w:szCs w:val="28"/>
        </w:rPr>
        <w:t xml:space="preserve"> </w:t>
      </w:r>
      <w:r w:rsidR="00E91910">
        <w:rPr>
          <w:color w:val="000000"/>
          <w:sz w:val="28"/>
          <w:szCs w:val="28"/>
        </w:rPr>
        <w:t>обучающимся</w:t>
      </w:r>
      <w:r w:rsidRPr="00E93228">
        <w:rPr>
          <w:color w:val="000000"/>
          <w:sz w:val="28"/>
          <w:szCs w:val="28"/>
        </w:rPr>
        <w:t xml:space="preserve">.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Программа содержит следующие разделы: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lastRenderedPageBreak/>
        <w:t>- сведения о затратах учебного времени, предусмотренного на освоение учебного предмета;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- распределение учебного материала по годам обучения;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- описание дидактических единиц учебного предмета;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- требования к уровню подготовки </w:t>
      </w:r>
      <w:proofErr w:type="gramStart"/>
      <w:r w:rsidRPr="00E93228">
        <w:rPr>
          <w:color w:val="000000"/>
          <w:sz w:val="28"/>
          <w:szCs w:val="28"/>
        </w:rPr>
        <w:t>обучающихся</w:t>
      </w:r>
      <w:proofErr w:type="gramEnd"/>
      <w:r w:rsidRPr="00E93228">
        <w:rPr>
          <w:color w:val="000000"/>
          <w:sz w:val="28"/>
          <w:szCs w:val="28"/>
        </w:rPr>
        <w:t>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- формы и методы контроля, система оценок;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- методическое обеспечение учебного процесса.</w:t>
      </w:r>
    </w:p>
    <w:p w:rsidR="00E93228" w:rsidRDefault="00E93228" w:rsidP="00E93228">
      <w:pPr>
        <w:pStyle w:val="a5"/>
        <w:spacing w:before="0" w:beforeAutospacing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7F76D2" w:rsidRPr="00E93228" w:rsidRDefault="007F76D2" w:rsidP="00E93228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</w:p>
    <w:p w:rsidR="00E93228" w:rsidRPr="00E93228" w:rsidRDefault="00E91910" w:rsidP="00E91910">
      <w:pPr>
        <w:pStyle w:val="a5"/>
        <w:spacing w:before="0" w:beforeAutospacing="0" w:after="0" w:line="360" w:lineRule="auto"/>
        <w:ind w:firstLine="567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</w:t>
      </w:r>
      <w:r w:rsidR="00E93228" w:rsidRPr="00E93228">
        <w:rPr>
          <w:bCs/>
          <w:iCs/>
          <w:color w:val="000000"/>
          <w:sz w:val="28"/>
          <w:szCs w:val="28"/>
        </w:rPr>
        <w:t>7.</w:t>
      </w:r>
      <w:r w:rsidR="00E93228" w:rsidRPr="00E93228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E93228" w:rsidRPr="00E93228">
        <w:rPr>
          <w:bCs/>
          <w:iCs/>
          <w:color w:val="000000"/>
          <w:sz w:val="28"/>
          <w:szCs w:val="28"/>
        </w:rPr>
        <w:t>Методы обучения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567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обучения.</w:t>
      </w:r>
    </w:p>
    <w:p w:rsidR="00E93228" w:rsidRPr="00E93228" w:rsidRDefault="00E93228" w:rsidP="00E93228">
      <w:pPr>
        <w:pStyle w:val="a5"/>
        <w:numPr>
          <w:ilvl w:val="0"/>
          <w:numId w:val="5"/>
        </w:numPr>
        <w:tabs>
          <w:tab w:val="left" w:pos="993"/>
        </w:tabs>
        <w:spacing w:before="0" w:beforeAutospacing="0" w:after="0" w:line="360" w:lineRule="auto"/>
        <w:ind w:left="0" w:firstLine="709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Наглядный</w:t>
      </w:r>
    </w:p>
    <w:p w:rsidR="00E93228" w:rsidRPr="00E93228" w:rsidRDefault="00E93228" w:rsidP="00E93228">
      <w:pPr>
        <w:pStyle w:val="a5"/>
        <w:numPr>
          <w:ilvl w:val="0"/>
          <w:numId w:val="6"/>
        </w:numPr>
        <w:tabs>
          <w:tab w:val="left" w:pos="993"/>
        </w:tabs>
        <w:spacing w:before="0" w:beforeAutospacing="0" w:after="0" w:line="360" w:lineRule="auto"/>
        <w:ind w:left="0" w:firstLine="709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наглядно-слуховой прием;</w:t>
      </w:r>
    </w:p>
    <w:p w:rsidR="00E93228" w:rsidRPr="00E93228" w:rsidRDefault="00E93228" w:rsidP="00E93228">
      <w:pPr>
        <w:pStyle w:val="a5"/>
        <w:numPr>
          <w:ilvl w:val="0"/>
          <w:numId w:val="6"/>
        </w:numPr>
        <w:tabs>
          <w:tab w:val="left" w:pos="993"/>
        </w:tabs>
        <w:spacing w:before="0" w:beforeAutospacing="0" w:after="0" w:line="360" w:lineRule="auto"/>
        <w:ind w:left="0" w:firstLine="709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наглядно-зрительный прием.</w:t>
      </w:r>
    </w:p>
    <w:p w:rsidR="00E93228" w:rsidRPr="00E93228" w:rsidRDefault="00E93228" w:rsidP="00E93228">
      <w:pPr>
        <w:pStyle w:val="a5"/>
        <w:tabs>
          <w:tab w:val="left" w:pos="993"/>
        </w:tabs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Исполнение музыки должно сопровождаться показом. Показ движения нужно заранее хорошо продумать: сравнительно легко продемонстрировать действия отдельных персонажей-образов и намного сложнее развернуть сюжет игры или различные хороводные построения.</w:t>
      </w:r>
    </w:p>
    <w:p w:rsidR="00E93228" w:rsidRPr="00E93228" w:rsidRDefault="00E93228" w:rsidP="00E93228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line="360" w:lineRule="auto"/>
        <w:ind w:left="0" w:firstLine="709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Словесный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Беседа о характере музыки, средствах ее выразительности, объяснение, рассказ, напоминание, оценка и т. д. Этот метод широко применяется в процессе обучения ритмике как самостоятельный, так и в сочетании с наглядным и практическим методами.</w:t>
      </w:r>
    </w:p>
    <w:p w:rsidR="00E93228" w:rsidRDefault="00E93228" w:rsidP="00E91910">
      <w:pPr>
        <w:pStyle w:val="a5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E93228">
        <w:rPr>
          <w:color w:val="000000"/>
          <w:sz w:val="28"/>
          <w:szCs w:val="28"/>
        </w:rPr>
        <w:t>Применение его своеобразно тем, что состоит в выборе отдельных приемов и в дозировке их в зависимости от формы занятий и возраста детей. Так, к образно-сюжетному рассказу чаще</w:t>
      </w:r>
      <w:r w:rsidR="00E91910">
        <w:rPr>
          <w:color w:val="000000"/>
          <w:sz w:val="28"/>
          <w:szCs w:val="28"/>
        </w:rPr>
        <w:t xml:space="preserve"> прибегают при разучивании игры</w:t>
      </w:r>
      <w:r w:rsidRPr="00E93228">
        <w:rPr>
          <w:color w:val="000000"/>
          <w:sz w:val="28"/>
          <w:szCs w:val="28"/>
        </w:rPr>
        <w:t>; к объяснению, напоминанию — в упражнениях, танцах.</w:t>
      </w:r>
    </w:p>
    <w:p w:rsidR="007F76D2" w:rsidRPr="00E91910" w:rsidRDefault="007F76D2" w:rsidP="00E91910">
      <w:pPr>
        <w:pStyle w:val="a5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E93228" w:rsidRPr="00E93228" w:rsidRDefault="00E93228" w:rsidP="00E93228">
      <w:pPr>
        <w:pStyle w:val="a5"/>
        <w:numPr>
          <w:ilvl w:val="0"/>
          <w:numId w:val="8"/>
        </w:numPr>
        <w:spacing w:before="0" w:beforeAutospacing="0" w:after="0" w:line="360" w:lineRule="auto"/>
        <w:ind w:left="0" w:firstLine="709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lastRenderedPageBreak/>
        <w:t>Практический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При использовании практического метода (многократное выполнение конкретного музыкальн</w:t>
      </w:r>
      <w:proofErr w:type="gramStart"/>
      <w:r w:rsidRPr="00E93228">
        <w:rPr>
          <w:color w:val="000000"/>
          <w:sz w:val="28"/>
          <w:szCs w:val="28"/>
        </w:rPr>
        <w:t>о-</w:t>
      </w:r>
      <w:proofErr w:type="gramEnd"/>
      <w:r w:rsidR="00E91910">
        <w:rPr>
          <w:color w:val="000000"/>
          <w:sz w:val="28"/>
          <w:szCs w:val="28"/>
        </w:rPr>
        <w:t xml:space="preserve"> </w:t>
      </w:r>
      <w:r w:rsidRPr="00E93228">
        <w:rPr>
          <w:color w:val="000000"/>
          <w:sz w:val="28"/>
          <w:szCs w:val="28"/>
        </w:rPr>
        <w:t>ритмического движения) особенно важно предварительно «отрабатывать» в подводящих, подготовительных упражнениях элементы бега, поскоков, подпрыгиваний, манипуляций с предметами и т.д.</w:t>
      </w:r>
      <w:r w:rsidRPr="00E93228">
        <w:rPr>
          <w:b/>
          <w:bCs/>
          <w:color w:val="000000"/>
          <w:sz w:val="28"/>
          <w:szCs w:val="28"/>
        </w:rPr>
        <w:t>,</w:t>
      </w:r>
      <w:r w:rsidRPr="00E93228">
        <w:rPr>
          <w:color w:val="000000"/>
          <w:sz w:val="28"/>
          <w:szCs w:val="28"/>
        </w:rPr>
        <w:t xml:space="preserve"> а затем уже включать их в игры, пляски и хороводы.</w:t>
      </w:r>
    </w:p>
    <w:p w:rsidR="00E93228" w:rsidRPr="00E91910" w:rsidRDefault="00E93228" w:rsidP="00E91910">
      <w:pPr>
        <w:pStyle w:val="a5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E93228">
        <w:rPr>
          <w:color w:val="000000"/>
          <w:sz w:val="28"/>
          <w:szCs w:val="28"/>
        </w:rPr>
        <w:t>Предложенные методы работы являются наиболее продуктивными при реализации поставленных целей и задачей учебного предмета и основаны на проверенных методиках и сложившихся традициях в хореографическом образовании.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center"/>
        <w:rPr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E93228" w:rsidRPr="00E93228" w:rsidRDefault="00E93228" w:rsidP="00E93228">
      <w:pPr>
        <w:pStyle w:val="a5"/>
        <w:tabs>
          <w:tab w:val="left" w:pos="993"/>
        </w:tabs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Материально- техническая база </w:t>
      </w:r>
      <w:r w:rsidR="00E91910">
        <w:rPr>
          <w:color w:val="000000"/>
          <w:sz w:val="28"/>
          <w:szCs w:val="28"/>
        </w:rPr>
        <w:t>ДШИ</w:t>
      </w:r>
      <w:r w:rsidRPr="00E93228">
        <w:rPr>
          <w:color w:val="000000"/>
          <w:sz w:val="28"/>
          <w:szCs w:val="28"/>
        </w:rPr>
        <w:t xml:space="preserve"> </w:t>
      </w:r>
      <w:r w:rsidR="00E91910">
        <w:rPr>
          <w:color w:val="000000"/>
          <w:sz w:val="28"/>
          <w:szCs w:val="28"/>
        </w:rPr>
        <w:t xml:space="preserve"> </w:t>
      </w:r>
      <w:r w:rsidRPr="00E93228">
        <w:rPr>
          <w:color w:val="000000"/>
          <w:sz w:val="28"/>
          <w:szCs w:val="28"/>
        </w:rPr>
        <w:t xml:space="preserve"> соответств</w:t>
      </w:r>
      <w:r w:rsidR="00E91910">
        <w:rPr>
          <w:color w:val="000000"/>
          <w:sz w:val="28"/>
          <w:szCs w:val="28"/>
        </w:rPr>
        <w:t xml:space="preserve">ует </w:t>
      </w:r>
      <w:r w:rsidRPr="00E93228">
        <w:rPr>
          <w:color w:val="000000"/>
          <w:sz w:val="28"/>
          <w:szCs w:val="28"/>
        </w:rPr>
        <w:t xml:space="preserve">санитарным и противопожарным нормам, нормам охраны труда. </w:t>
      </w:r>
    </w:p>
    <w:p w:rsidR="00E93228" w:rsidRPr="00E93228" w:rsidRDefault="00E93228" w:rsidP="00E93228">
      <w:pPr>
        <w:pStyle w:val="a5"/>
        <w:tabs>
          <w:tab w:val="left" w:pos="993"/>
        </w:tabs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В </w:t>
      </w:r>
      <w:r w:rsidR="00E91910">
        <w:rPr>
          <w:color w:val="000000"/>
          <w:sz w:val="28"/>
          <w:szCs w:val="28"/>
        </w:rPr>
        <w:t>ДШИ</w:t>
      </w:r>
      <w:r w:rsidRPr="00E93228">
        <w:rPr>
          <w:color w:val="000000"/>
          <w:sz w:val="28"/>
          <w:szCs w:val="28"/>
        </w:rPr>
        <w:t xml:space="preserve"> </w:t>
      </w:r>
      <w:r w:rsidR="00E91910">
        <w:rPr>
          <w:color w:val="000000"/>
          <w:sz w:val="28"/>
          <w:szCs w:val="28"/>
        </w:rPr>
        <w:t xml:space="preserve"> </w:t>
      </w:r>
      <w:r w:rsidRPr="00E93228">
        <w:rPr>
          <w:color w:val="000000"/>
          <w:sz w:val="28"/>
          <w:szCs w:val="28"/>
        </w:rPr>
        <w:t xml:space="preserve"> созданы те необходимые материально-технические условия, которые </w:t>
      </w:r>
      <w:r w:rsidR="00E91910">
        <w:rPr>
          <w:color w:val="000000"/>
          <w:sz w:val="28"/>
          <w:szCs w:val="28"/>
        </w:rPr>
        <w:t xml:space="preserve"> </w:t>
      </w:r>
      <w:r w:rsidRPr="00E93228">
        <w:rPr>
          <w:color w:val="000000"/>
          <w:sz w:val="28"/>
          <w:szCs w:val="28"/>
        </w:rPr>
        <w:t xml:space="preserve"> благотворно влия</w:t>
      </w:r>
      <w:r w:rsidR="00E91910">
        <w:rPr>
          <w:color w:val="000000"/>
          <w:sz w:val="28"/>
          <w:szCs w:val="28"/>
        </w:rPr>
        <w:t>ют</w:t>
      </w:r>
      <w:r w:rsidRPr="00E93228">
        <w:rPr>
          <w:color w:val="000000"/>
          <w:sz w:val="28"/>
          <w:szCs w:val="28"/>
        </w:rPr>
        <w:t xml:space="preserve"> на успешную организацию образовательного и воспитательного процесса:</w:t>
      </w:r>
    </w:p>
    <w:p w:rsidR="00E93228" w:rsidRPr="00E93228" w:rsidRDefault="00E93228" w:rsidP="00E93228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танцевальны</w:t>
      </w:r>
      <w:r w:rsidR="00E91910">
        <w:rPr>
          <w:color w:val="000000"/>
          <w:sz w:val="28"/>
          <w:szCs w:val="28"/>
        </w:rPr>
        <w:t>й зал</w:t>
      </w:r>
      <w:r w:rsidRPr="00E93228">
        <w:rPr>
          <w:color w:val="000000"/>
          <w:sz w:val="28"/>
          <w:szCs w:val="28"/>
        </w:rPr>
        <w:t>;</w:t>
      </w:r>
    </w:p>
    <w:p w:rsidR="00E93228" w:rsidRPr="00E93228" w:rsidRDefault="00E93228" w:rsidP="00E93228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гардероб и раздевал</w:t>
      </w:r>
      <w:r w:rsidR="00E91910">
        <w:rPr>
          <w:color w:val="000000"/>
          <w:sz w:val="28"/>
          <w:szCs w:val="28"/>
        </w:rPr>
        <w:t>ки</w:t>
      </w:r>
      <w:r w:rsidRPr="00E93228">
        <w:rPr>
          <w:color w:val="000000"/>
          <w:sz w:val="28"/>
          <w:szCs w:val="28"/>
        </w:rPr>
        <w:t xml:space="preserve"> для занятий;</w:t>
      </w:r>
    </w:p>
    <w:p w:rsidR="00E93228" w:rsidRPr="00E93228" w:rsidRDefault="00E91910" w:rsidP="00E93228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актовый</w:t>
      </w:r>
      <w:proofErr w:type="gramEnd"/>
      <w:r>
        <w:rPr>
          <w:color w:val="000000"/>
          <w:sz w:val="28"/>
          <w:szCs w:val="28"/>
        </w:rPr>
        <w:t xml:space="preserve"> </w:t>
      </w:r>
      <w:r w:rsidR="00E93228" w:rsidRPr="00E93228">
        <w:rPr>
          <w:color w:val="000000"/>
          <w:sz w:val="28"/>
          <w:szCs w:val="28"/>
        </w:rPr>
        <w:t xml:space="preserve"> зала; </w:t>
      </w:r>
    </w:p>
    <w:p w:rsidR="007F76D2" w:rsidRDefault="00E93228" w:rsidP="007F76D2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репетиционн</w:t>
      </w:r>
      <w:r w:rsidR="00E91910">
        <w:rPr>
          <w:color w:val="000000"/>
          <w:sz w:val="28"/>
          <w:szCs w:val="28"/>
        </w:rPr>
        <w:t>ая</w:t>
      </w:r>
      <w:r w:rsidRPr="00E93228">
        <w:rPr>
          <w:color w:val="000000"/>
          <w:sz w:val="28"/>
          <w:szCs w:val="28"/>
        </w:rPr>
        <w:t xml:space="preserve"> и концертн</w:t>
      </w:r>
      <w:r w:rsidR="00E91910">
        <w:rPr>
          <w:color w:val="000000"/>
          <w:sz w:val="28"/>
          <w:szCs w:val="28"/>
        </w:rPr>
        <w:t>ая</w:t>
      </w:r>
      <w:r w:rsidRPr="00E93228">
        <w:rPr>
          <w:color w:val="000000"/>
          <w:sz w:val="28"/>
          <w:szCs w:val="28"/>
        </w:rPr>
        <w:t xml:space="preserve"> одежды.</w:t>
      </w:r>
    </w:p>
    <w:p w:rsidR="00E93228" w:rsidRPr="007F76D2" w:rsidRDefault="00E93228" w:rsidP="007F76D2">
      <w:pPr>
        <w:pStyle w:val="a5"/>
        <w:tabs>
          <w:tab w:val="left" w:pos="993"/>
        </w:tabs>
        <w:spacing w:before="0" w:beforeAutospacing="0" w:after="0" w:line="360" w:lineRule="auto"/>
        <w:ind w:left="709"/>
        <w:jc w:val="center"/>
        <w:rPr>
          <w:sz w:val="28"/>
          <w:szCs w:val="28"/>
        </w:rPr>
      </w:pPr>
      <w:proofErr w:type="gramStart"/>
      <w:r w:rsidRPr="007F76D2">
        <w:rPr>
          <w:b/>
          <w:bCs/>
          <w:color w:val="FFFFFF"/>
          <w:sz w:val="28"/>
          <w:szCs w:val="28"/>
        </w:rPr>
        <w:t>б</w:t>
      </w:r>
      <w:proofErr w:type="gramEnd"/>
      <w:r w:rsidRPr="007F76D2">
        <w:rPr>
          <w:b/>
          <w:bCs/>
          <w:color w:val="000000"/>
          <w:sz w:val="28"/>
          <w:szCs w:val="28"/>
          <w:lang w:val="en-US"/>
        </w:rPr>
        <w:t>II</w:t>
      </w:r>
      <w:r w:rsidRPr="007F76D2">
        <w:rPr>
          <w:b/>
          <w:bCs/>
          <w:color w:val="000000"/>
          <w:sz w:val="28"/>
          <w:szCs w:val="28"/>
        </w:rPr>
        <w:t>.</w:t>
      </w:r>
      <w:r w:rsidRPr="007F76D2">
        <w:rPr>
          <w:b/>
          <w:color w:val="000000"/>
          <w:sz w:val="28"/>
          <w:szCs w:val="28"/>
        </w:rPr>
        <w:t xml:space="preserve"> </w:t>
      </w:r>
      <w:r w:rsidRPr="007F76D2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E93228" w:rsidRPr="00E93228" w:rsidRDefault="00E93228" w:rsidP="00E93228">
      <w:pPr>
        <w:pStyle w:val="a5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center"/>
        <w:rPr>
          <w:b/>
          <w:bCs/>
          <w:i/>
          <w:iCs/>
          <w:color w:val="000000"/>
          <w:sz w:val="28"/>
          <w:szCs w:val="28"/>
        </w:rPr>
        <w:sectPr w:rsidR="00E93228" w:rsidRPr="00E93228">
          <w:headerReference w:type="even" r:id="rId8"/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3228" w:rsidRPr="00E93228" w:rsidRDefault="00E93228" w:rsidP="00E93228">
      <w:pPr>
        <w:pStyle w:val="a5"/>
        <w:numPr>
          <w:ilvl w:val="0"/>
          <w:numId w:val="10"/>
        </w:numPr>
        <w:spacing w:after="0" w:line="360" w:lineRule="auto"/>
        <w:jc w:val="center"/>
        <w:rPr>
          <w:bCs/>
          <w:iCs/>
          <w:color w:val="000000"/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lastRenderedPageBreak/>
        <w:t>Сведения о затратах учебного времени</w:t>
      </w:r>
      <w:r w:rsidRPr="00E93228">
        <w:rPr>
          <w:bCs/>
          <w:color w:val="000000"/>
          <w:sz w:val="28"/>
          <w:szCs w:val="28"/>
        </w:rPr>
        <w:t xml:space="preserve"> </w:t>
      </w:r>
    </w:p>
    <w:tbl>
      <w:tblPr>
        <w:tblW w:w="95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5"/>
        <w:gridCol w:w="4731"/>
      </w:tblGrid>
      <w:tr w:rsidR="00E93228" w:rsidRPr="00E93228" w:rsidTr="007B7D86">
        <w:trPr>
          <w:trHeight w:val="645"/>
        </w:trPr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228" w:rsidRPr="00E93228" w:rsidRDefault="00E93228" w:rsidP="00E93228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</w:p>
          <w:p w:rsidR="00E93228" w:rsidRPr="00E93228" w:rsidRDefault="00E93228" w:rsidP="00E93228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228" w:rsidRPr="00E93228" w:rsidRDefault="00E93228" w:rsidP="00E91910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 класс</w:t>
            </w:r>
            <w:r w:rsidR="00E91910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 xml:space="preserve"> </w:t>
            </w:r>
          </w:p>
        </w:tc>
      </w:tr>
      <w:tr w:rsidR="00E93228" w:rsidRPr="00E93228" w:rsidTr="007B7D86">
        <w:trPr>
          <w:trHeight w:val="577"/>
        </w:trPr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228" w:rsidRPr="00E93228" w:rsidRDefault="00E93228" w:rsidP="00E9322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228" w:rsidRPr="00E93228" w:rsidRDefault="00E93228" w:rsidP="008136BA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 xml:space="preserve">Количество часов (общее на </w:t>
            </w:r>
            <w:r w:rsidR="008136BA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 год</w:t>
            </w: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)</w:t>
            </w:r>
          </w:p>
        </w:tc>
      </w:tr>
      <w:tr w:rsidR="00E93228" w:rsidRPr="00E93228" w:rsidTr="007B7D86">
        <w:trPr>
          <w:trHeight w:val="632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228" w:rsidRPr="00E93228" w:rsidRDefault="00E93228" w:rsidP="00E9322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228" w:rsidRPr="00E93228" w:rsidRDefault="008136BA" w:rsidP="00E9322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65</w:t>
            </w:r>
            <w:r w:rsidR="00E93228"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часов</w:t>
            </w:r>
          </w:p>
        </w:tc>
      </w:tr>
      <w:tr w:rsidR="00E93228" w:rsidRPr="00E93228" w:rsidTr="007B7D86">
        <w:trPr>
          <w:trHeight w:val="746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228" w:rsidRPr="00E93228" w:rsidRDefault="00E93228" w:rsidP="00E9322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228" w:rsidRPr="00E93228" w:rsidRDefault="008136BA" w:rsidP="00E9322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65</w:t>
            </w:r>
            <w:r w:rsidR="00E93228"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часов</w:t>
            </w:r>
          </w:p>
        </w:tc>
      </w:tr>
      <w:tr w:rsidR="00E93228" w:rsidRPr="00E93228" w:rsidTr="007B7D86">
        <w:trPr>
          <w:trHeight w:val="796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228" w:rsidRPr="00E93228" w:rsidRDefault="00E93228" w:rsidP="00E9322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lastRenderedPageBreak/>
              <w:t>Количество часов на внеаудиторную (самостоятельную)  работу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228" w:rsidRPr="00E93228" w:rsidRDefault="008136BA" w:rsidP="00E9322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-</w:t>
            </w:r>
          </w:p>
        </w:tc>
      </w:tr>
      <w:tr w:rsidR="00E93228" w:rsidRPr="00E93228" w:rsidTr="007B7D86">
        <w:trPr>
          <w:trHeight w:val="666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228" w:rsidRPr="00E93228" w:rsidRDefault="00E93228" w:rsidP="00E9322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 w:rsidRPr="00E93228"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228" w:rsidRPr="00E93228" w:rsidRDefault="008136BA" w:rsidP="00E9322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 час</w:t>
            </w:r>
          </w:p>
        </w:tc>
      </w:tr>
    </w:tbl>
    <w:p w:rsidR="008136BA" w:rsidRDefault="008136BA" w:rsidP="00E93228">
      <w:pPr>
        <w:pStyle w:val="a5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E93228" w:rsidRPr="00E93228" w:rsidRDefault="008136BA" w:rsidP="008136BA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3228" w:rsidRPr="00E93228">
        <w:rPr>
          <w:bCs/>
          <w:iCs/>
          <w:color w:val="000000"/>
          <w:sz w:val="28"/>
          <w:szCs w:val="28"/>
        </w:rPr>
        <w:t>2. Содержание разделов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В данной программе весь материал систематизирован в разделы, которые в той или иной степени взаимосвязаны друг с другом, что позволяет достичь необходимых результатов в комплексном развитии </w:t>
      </w:r>
      <w:proofErr w:type="gramStart"/>
      <w:r w:rsidR="008136BA">
        <w:rPr>
          <w:sz w:val="28"/>
          <w:szCs w:val="28"/>
        </w:rPr>
        <w:t>об</w:t>
      </w:r>
      <w:r w:rsidRPr="00E93228">
        <w:rPr>
          <w:sz w:val="28"/>
          <w:szCs w:val="28"/>
        </w:rPr>
        <w:t>уча</w:t>
      </w:r>
      <w:r w:rsidR="008136BA">
        <w:rPr>
          <w:sz w:val="28"/>
          <w:szCs w:val="28"/>
        </w:rPr>
        <w:t>ю</w:t>
      </w:r>
      <w:r w:rsidRPr="00E93228">
        <w:rPr>
          <w:sz w:val="28"/>
          <w:szCs w:val="28"/>
        </w:rPr>
        <w:t>щегося</w:t>
      </w:r>
      <w:proofErr w:type="gramEnd"/>
      <w:r w:rsidRPr="00E93228">
        <w:rPr>
          <w:sz w:val="28"/>
          <w:szCs w:val="28"/>
        </w:rPr>
        <w:t>.</w:t>
      </w:r>
    </w:p>
    <w:p w:rsidR="00E93228" w:rsidRPr="00E93228" w:rsidRDefault="00E93228" w:rsidP="00E93228">
      <w:pPr>
        <w:pStyle w:val="a5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Первый раздел</w:t>
      </w:r>
      <w:r w:rsidRPr="00E93228">
        <w:rPr>
          <w:bCs/>
          <w:color w:val="00B050"/>
          <w:sz w:val="28"/>
          <w:szCs w:val="28"/>
        </w:rPr>
        <w:t xml:space="preserve"> </w:t>
      </w:r>
      <w:r w:rsidRPr="00E93228">
        <w:rPr>
          <w:bCs/>
          <w:iCs/>
          <w:color w:val="000000"/>
          <w:sz w:val="28"/>
          <w:szCs w:val="28"/>
        </w:rPr>
        <w:t>«</w:t>
      </w:r>
      <w:r w:rsidRPr="00E93228">
        <w:rPr>
          <w:bCs/>
          <w:iCs/>
          <w:sz w:val="28"/>
          <w:szCs w:val="28"/>
        </w:rPr>
        <w:t>Основы музыкальной грамоты</w:t>
      </w:r>
      <w:r w:rsidRPr="00E93228">
        <w:rPr>
          <w:color w:val="000000"/>
          <w:sz w:val="28"/>
          <w:szCs w:val="28"/>
        </w:rPr>
        <w:t>»</w:t>
      </w:r>
    </w:p>
    <w:p w:rsidR="00E93228" w:rsidRPr="00E93228" w:rsidRDefault="00E93228" w:rsidP="00E93228">
      <w:pPr>
        <w:pStyle w:val="a5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Главная цель - научить ребенка слушать и слышать музыку и эмоционально откликаться на нее. Умение слышать музыку и понимать музыкальный язык развивается в разных видах деятельности - пении, движении под музыку, исполнительской деятельности. </w:t>
      </w:r>
      <w:r w:rsidR="008136BA">
        <w:rPr>
          <w:sz w:val="28"/>
          <w:szCs w:val="28"/>
        </w:rPr>
        <w:t>Обу</w:t>
      </w:r>
      <w:r w:rsidRPr="00E93228">
        <w:rPr>
          <w:sz w:val="28"/>
          <w:szCs w:val="28"/>
        </w:rPr>
        <w:t>ча</w:t>
      </w:r>
      <w:r w:rsidR="008136BA">
        <w:rPr>
          <w:sz w:val="28"/>
          <w:szCs w:val="28"/>
        </w:rPr>
        <w:t>ю</w:t>
      </w:r>
      <w:r w:rsidRPr="00E93228">
        <w:rPr>
          <w:sz w:val="28"/>
          <w:szCs w:val="28"/>
        </w:rPr>
        <w:t>щиеся усваивают понятия "ритм", "счет", "размер" и узнают, что музыка состоит из тактов и музыкальных фраз, при этом дети овладевают навыками различения понятий «вступление» и «основная часть, тема», что позволяет ребенку вступать в танец с начала музыкальной фразы.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Второй раздел</w:t>
      </w:r>
      <w:r w:rsidRPr="00E93228">
        <w:rPr>
          <w:bCs/>
          <w:color w:val="00B050"/>
          <w:sz w:val="28"/>
          <w:szCs w:val="28"/>
        </w:rPr>
        <w:t xml:space="preserve"> </w:t>
      </w:r>
      <w:r w:rsidRPr="00E93228">
        <w:rPr>
          <w:bCs/>
          <w:i/>
          <w:iCs/>
          <w:sz w:val="28"/>
          <w:szCs w:val="28"/>
        </w:rPr>
        <w:t>«</w:t>
      </w:r>
      <w:r w:rsidRPr="00E93228">
        <w:rPr>
          <w:bCs/>
          <w:iCs/>
          <w:sz w:val="28"/>
          <w:szCs w:val="28"/>
        </w:rPr>
        <w:t>Упражнения на ориентировку в пространстве</w:t>
      </w:r>
      <w:r w:rsidRPr="00E93228">
        <w:rPr>
          <w:sz w:val="28"/>
          <w:szCs w:val="28"/>
        </w:rPr>
        <w:t>»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E93228">
        <w:rPr>
          <w:sz w:val="28"/>
          <w:szCs w:val="28"/>
        </w:rPr>
        <w:t>Основан на обучении ребенка ориентироваться на танцевальной площадке, с легкостью перестраиваться из рисунка в рисунок, работая сообща в коллективе детей.</w:t>
      </w:r>
      <w:proofErr w:type="gramEnd"/>
      <w:r w:rsidRPr="00E93228">
        <w:rPr>
          <w:sz w:val="28"/>
          <w:szCs w:val="28"/>
        </w:rPr>
        <w:t xml:space="preserve"> Умение овладевать разнообразными рисунками танца в дальнейшем позволяет ребенку свободно чувствовать себя на сцене.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Третий раздел</w:t>
      </w:r>
      <w:r w:rsidRPr="00E93228">
        <w:rPr>
          <w:b/>
          <w:bCs/>
          <w:color w:val="00B050"/>
          <w:sz w:val="28"/>
          <w:szCs w:val="28"/>
        </w:rPr>
        <w:t xml:space="preserve"> </w:t>
      </w:r>
      <w:r w:rsidRPr="00E93228">
        <w:rPr>
          <w:bCs/>
          <w:iCs/>
          <w:sz w:val="28"/>
          <w:szCs w:val="28"/>
        </w:rPr>
        <w:t xml:space="preserve">«Упражнения с музыкально-ритмическими предметами» </w:t>
      </w:r>
      <w:r w:rsidRPr="00E93228">
        <w:rPr>
          <w:sz w:val="28"/>
          <w:szCs w:val="28"/>
        </w:rPr>
        <w:t>(ложки, бубен, маракас, трещотки и т.д.).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Упражнения с детскими музыкальными инструментами применяются для развития у детей подвижности пальцев, умения ощущать напряжение и расслабление мышц, соблюдения ритмичности и координации движений рук, </w:t>
      </w:r>
      <w:r w:rsidR="008136BA">
        <w:rPr>
          <w:sz w:val="28"/>
          <w:szCs w:val="28"/>
        </w:rPr>
        <w:t xml:space="preserve">что необходимо при </w:t>
      </w:r>
      <w:r w:rsidRPr="00E93228">
        <w:rPr>
          <w:sz w:val="28"/>
          <w:szCs w:val="28"/>
        </w:rPr>
        <w:t xml:space="preserve">игре на музыкальных инструментах. С помощью элементарных инструментов развивается музыкальный слух, чувство ритма, </w:t>
      </w:r>
      <w:r w:rsidRPr="00E93228">
        <w:rPr>
          <w:sz w:val="28"/>
          <w:szCs w:val="28"/>
        </w:rPr>
        <w:lastRenderedPageBreak/>
        <w:t xml:space="preserve">представление о </w:t>
      </w:r>
      <w:proofErr w:type="spellStart"/>
      <w:r w:rsidRPr="00E93228">
        <w:rPr>
          <w:sz w:val="28"/>
          <w:szCs w:val="28"/>
        </w:rPr>
        <w:t>звуковысотности</w:t>
      </w:r>
      <w:proofErr w:type="spellEnd"/>
      <w:r w:rsidRPr="00E93228">
        <w:rPr>
          <w:sz w:val="28"/>
          <w:szCs w:val="28"/>
        </w:rPr>
        <w:t>, тембровых особенностях звучания, регистрах, расширяются знания о музыкальных инструментах ударной группы, а также формируются простейшие навыки игры на них.      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Четвертый раздел</w:t>
      </w:r>
      <w:r w:rsidRPr="00E93228">
        <w:rPr>
          <w:b/>
          <w:bCs/>
          <w:color w:val="00B050"/>
          <w:sz w:val="28"/>
          <w:szCs w:val="28"/>
        </w:rPr>
        <w:t xml:space="preserve"> </w:t>
      </w:r>
      <w:r w:rsidRPr="00E93228">
        <w:rPr>
          <w:bCs/>
          <w:iCs/>
          <w:sz w:val="28"/>
          <w:szCs w:val="28"/>
        </w:rPr>
        <w:t>«Упражнения с предметами танца»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Дети развивают моторику рук и координацию движения. Эти навыки необходимы для подготовки ребенка к более сложным изучениям движений и комбинаций. С использованием данных предметов у детей расширяются познания в области музыкального и хореографического искусства, а также успешно развивается память, мышление, ловкость и сноровка. </w:t>
      </w:r>
      <w:r w:rsidR="008136BA">
        <w:rPr>
          <w:sz w:val="28"/>
          <w:szCs w:val="28"/>
        </w:rPr>
        <w:t>Обучающиеся</w:t>
      </w:r>
      <w:r w:rsidRPr="00E93228">
        <w:rPr>
          <w:sz w:val="28"/>
          <w:szCs w:val="28"/>
        </w:rPr>
        <w:t xml:space="preserve"> учатся через предмет выражать свои эмоции, действия на площадке. Преподаватель в соответствии с возрастными особенностями подбирает тот или иной предмет и разучивает упражнения.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Пятый раздел</w:t>
      </w:r>
      <w:r w:rsidRPr="00E93228">
        <w:rPr>
          <w:b/>
          <w:bCs/>
          <w:color w:val="00B050"/>
          <w:sz w:val="28"/>
          <w:szCs w:val="28"/>
        </w:rPr>
        <w:t xml:space="preserve"> </w:t>
      </w:r>
      <w:r w:rsidRPr="00E93228">
        <w:rPr>
          <w:bCs/>
          <w:iCs/>
          <w:sz w:val="28"/>
          <w:szCs w:val="28"/>
        </w:rPr>
        <w:t>«Танцевальные движения»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Является основой данного курса и подготовкой к последующим большим выступлениям ребенка на сцене. В ритмике используются несложные элементы народных плясок, хороводов, которые составляют основу современных детских композиций.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Шестой раздел</w:t>
      </w:r>
      <w:r w:rsidRPr="00E93228">
        <w:rPr>
          <w:b/>
          <w:bCs/>
          <w:color w:val="000000"/>
          <w:sz w:val="28"/>
          <w:szCs w:val="28"/>
        </w:rPr>
        <w:t xml:space="preserve"> </w:t>
      </w:r>
      <w:r w:rsidRPr="00E93228">
        <w:rPr>
          <w:bCs/>
          <w:iCs/>
          <w:color w:val="000000"/>
          <w:sz w:val="28"/>
          <w:szCs w:val="28"/>
        </w:rPr>
        <w:t>«Музыкально-ритмические игры»</w:t>
      </w:r>
    </w:p>
    <w:p w:rsid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Данный раздел включает </w:t>
      </w:r>
      <w:r w:rsidRPr="00E93228">
        <w:rPr>
          <w:sz w:val="28"/>
          <w:szCs w:val="28"/>
        </w:rPr>
        <w:t xml:space="preserve">важные и неотъемлемые для полноценного развития ребенка задачи. Форма игры создает условия для раскрытия эмоционального мира каждого </w:t>
      </w:r>
      <w:r w:rsidR="008136BA">
        <w:rPr>
          <w:sz w:val="28"/>
          <w:szCs w:val="28"/>
        </w:rPr>
        <w:t>обучающегося</w:t>
      </w:r>
      <w:r w:rsidRPr="00E93228">
        <w:rPr>
          <w:sz w:val="28"/>
          <w:szCs w:val="28"/>
        </w:rPr>
        <w:t xml:space="preserve"> и усвоения им необходимых знаний, понятий, формирования навыков в обстановке эмоционального комфорта. В процессе игры создаются условия для общения детей в паре, в группе, проявляются личностные качества, а п</w:t>
      </w:r>
      <w:r w:rsidR="008136BA">
        <w:rPr>
          <w:sz w:val="28"/>
          <w:szCs w:val="28"/>
        </w:rPr>
        <w:t>реподаватель</w:t>
      </w:r>
      <w:r w:rsidRPr="00E93228">
        <w:rPr>
          <w:sz w:val="28"/>
          <w:szCs w:val="28"/>
        </w:rPr>
        <w:t xml:space="preserve"> в процессе игры имеет возможность корректировать отношения между детьми, активизировать творческую деятельность группы, создавать условия для наиболее полного проявления каждого </w:t>
      </w:r>
      <w:r w:rsidR="008136BA">
        <w:rPr>
          <w:sz w:val="28"/>
          <w:szCs w:val="28"/>
        </w:rPr>
        <w:t>обучающегося</w:t>
      </w:r>
      <w:r w:rsidRPr="00E93228">
        <w:rPr>
          <w:sz w:val="28"/>
          <w:szCs w:val="28"/>
        </w:rPr>
        <w:t xml:space="preserve"> в рамках заданных правил. </w:t>
      </w:r>
    </w:p>
    <w:p w:rsidR="00EC1235" w:rsidRDefault="00EC1235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</w:p>
    <w:p w:rsidR="00EC1235" w:rsidRPr="00E93228" w:rsidRDefault="00EC1235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</w:p>
    <w:p w:rsidR="00E93228" w:rsidRPr="00E93228" w:rsidRDefault="00321338" w:rsidP="008136BA">
      <w:pPr>
        <w:pStyle w:val="a5"/>
        <w:spacing w:before="0" w:beforeAutospacing="0"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93228" w:rsidRPr="00E93228">
        <w:rPr>
          <w:sz w:val="28"/>
          <w:szCs w:val="28"/>
        </w:rPr>
        <w:t>.Требования по годам обучения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jc w:val="center"/>
        <w:rPr>
          <w:sz w:val="28"/>
          <w:szCs w:val="28"/>
        </w:rPr>
      </w:pPr>
      <w:r w:rsidRPr="00E93228">
        <w:rPr>
          <w:sz w:val="28"/>
          <w:szCs w:val="28"/>
        </w:rPr>
        <w:t xml:space="preserve">Срок обучения </w:t>
      </w:r>
      <w:r w:rsidR="008136BA" w:rsidRPr="00D5360C">
        <w:rPr>
          <w:sz w:val="28"/>
          <w:szCs w:val="28"/>
        </w:rPr>
        <w:t>1</w:t>
      </w:r>
      <w:r w:rsidRPr="00E93228">
        <w:rPr>
          <w:sz w:val="28"/>
          <w:szCs w:val="28"/>
        </w:rPr>
        <w:t xml:space="preserve"> года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jc w:val="center"/>
        <w:rPr>
          <w:sz w:val="28"/>
          <w:szCs w:val="28"/>
        </w:rPr>
      </w:pPr>
      <w:r w:rsidRPr="00E93228">
        <w:rPr>
          <w:bCs/>
          <w:sz w:val="28"/>
          <w:szCs w:val="28"/>
        </w:rPr>
        <w:t>1 год обучения</w:t>
      </w:r>
    </w:p>
    <w:tbl>
      <w:tblPr>
        <w:tblW w:w="8923" w:type="dxa"/>
        <w:jc w:val="center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131"/>
      </w:tblGrid>
      <w:tr w:rsidR="00E93228" w:rsidRPr="00E93228" w:rsidTr="007B7D86">
        <w:trPr>
          <w:trHeight w:val="335"/>
          <w:jc w:val="center"/>
        </w:trPr>
        <w:tc>
          <w:tcPr>
            <w:tcW w:w="792" w:type="dxa"/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№№</w:t>
            </w:r>
          </w:p>
        </w:tc>
        <w:tc>
          <w:tcPr>
            <w:tcW w:w="8131" w:type="dxa"/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</w:tr>
      <w:tr w:rsidR="00E93228" w:rsidRPr="00E93228" w:rsidTr="007B7D86">
        <w:trPr>
          <w:trHeight w:val="9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93228" w:rsidRPr="00E93228" w:rsidTr="007B7D86">
        <w:trPr>
          <w:trHeight w:val="395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eastAsia="Batang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Основы музыкальной грамоты</w:t>
            </w:r>
          </w:p>
        </w:tc>
      </w:tr>
      <w:tr w:rsidR="00E93228" w:rsidRPr="00E93228" w:rsidTr="007B7D86">
        <w:trPr>
          <w:trHeight w:val="526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Регистровая окраска. Понятие о звуке</w:t>
            </w:r>
          </w:p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(низкие, средние и высокие)</w:t>
            </w:r>
          </w:p>
        </w:tc>
      </w:tr>
      <w:tr w:rsidR="00E93228" w:rsidRPr="00E93228" w:rsidTr="007B7D86">
        <w:trPr>
          <w:trHeight w:val="125"/>
          <w:jc w:val="center"/>
        </w:trPr>
        <w:tc>
          <w:tcPr>
            <w:tcW w:w="792" w:type="dxa"/>
            <w:shd w:val="clear" w:color="auto" w:fill="E6E6E6"/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shd w:val="clear" w:color="auto" w:fill="E6E6E6"/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 музыки:</w:t>
            </w:r>
          </w:p>
        </w:tc>
      </w:tr>
      <w:tr w:rsidR="00E93228" w:rsidRPr="00E93228" w:rsidTr="007B7D86">
        <w:trPr>
          <w:trHeight w:val="132"/>
          <w:jc w:val="center"/>
        </w:trPr>
        <w:tc>
          <w:tcPr>
            <w:tcW w:w="792" w:type="dxa"/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грустный, печальный и т.д.</w:t>
            </w:r>
          </w:p>
        </w:tc>
      </w:tr>
      <w:tr w:rsidR="00E93228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E93228" w:rsidRPr="00E93228" w:rsidRDefault="00E93228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E93228" w:rsidRPr="00E93228" w:rsidRDefault="00E93228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веселый, задорный и т.д.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торжественный, величественный и т.д.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игривый, шутливый и т.д.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задумчивый, сдержанный и т.д.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Динамические оттенки: 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громко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тихо</w:t>
            </w:r>
          </w:p>
        </w:tc>
      </w:tr>
      <w:tr w:rsidR="00D5360C" w:rsidRPr="00E93228" w:rsidTr="007B7D86">
        <w:trPr>
          <w:trHeight w:val="263"/>
          <w:jc w:val="center"/>
        </w:trPr>
        <w:tc>
          <w:tcPr>
            <w:tcW w:w="792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Музыкальный размер 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2/4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D5360C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3/4</w:t>
            </w:r>
          </w:p>
        </w:tc>
      </w:tr>
      <w:tr w:rsidR="00D5360C" w:rsidRPr="00E93228" w:rsidTr="007B7D86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Знакомство с длительностью звуков (ноты):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целая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половинная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четвертная</w:t>
            </w:r>
          </w:p>
        </w:tc>
      </w:tr>
      <w:tr w:rsidR="00D5360C" w:rsidRPr="00E93228" w:rsidTr="007B7D86">
        <w:trPr>
          <w:trHeight w:val="165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восьмая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темп: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быстрый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- медленный </w:t>
            </w:r>
          </w:p>
        </w:tc>
      </w:tr>
      <w:tr w:rsidR="00D5360C" w:rsidRPr="00E93228" w:rsidTr="00D5360C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умеренный</w:t>
            </w:r>
          </w:p>
        </w:tc>
      </w:tr>
      <w:tr w:rsidR="00D5360C" w:rsidRPr="00E93228" w:rsidTr="007B7D86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7)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Понятие «сильная доля»</w:t>
            </w:r>
          </w:p>
        </w:tc>
      </w:tr>
      <w:tr w:rsidR="00D5360C" w:rsidRPr="00E93228" w:rsidTr="007B7D86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D5360C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Понятие «затакт»</w:t>
            </w:r>
          </w:p>
        </w:tc>
      </w:tr>
      <w:tr w:rsidR="00D5360C" w:rsidRPr="00E93228" w:rsidTr="007B7D86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Понятие «музыкальная фраза»</w:t>
            </w:r>
          </w:p>
        </w:tc>
      </w:tr>
      <w:tr w:rsidR="00D5360C" w:rsidRPr="00E93228" w:rsidTr="007B7D86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10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Жанры в  музыке:</w:t>
            </w:r>
          </w:p>
        </w:tc>
      </w:tr>
      <w:tr w:rsidR="00D5360C" w:rsidRPr="00E93228" w:rsidTr="00D5360C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D5360C" w:rsidRDefault="00D5360C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D5360C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60C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</w:p>
        </w:tc>
      </w:tr>
      <w:tr w:rsidR="00D5360C" w:rsidRPr="00E93228" w:rsidTr="00D5360C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D5360C" w:rsidRDefault="00D5360C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D5360C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60C"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</w:tr>
      <w:tr w:rsidR="00D5360C" w:rsidRPr="00E93228" w:rsidTr="00D5360C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D5360C" w:rsidRDefault="00D5360C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5360C" w:rsidRPr="00D5360C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60C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</w:p>
        </w:tc>
      </w:tr>
      <w:tr w:rsidR="00D5360C" w:rsidRPr="00E93228" w:rsidTr="00D5360C">
        <w:trPr>
          <w:trHeight w:val="257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360C" w:rsidRPr="00E93228" w:rsidRDefault="00D5360C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11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 паузы</w:t>
            </w:r>
          </w:p>
          <w:p w:rsidR="00D5360C" w:rsidRPr="00E93228" w:rsidRDefault="00D5360C" w:rsidP="007B7D86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(половинная, четвертная, восьмая)</w:t>
            </w:r>
          </w:p>
        </w:tc>
      </w:tr>
      <w:tr w:rsidR="00D5360C" w:rsidRPr="00E93228" w:rsidTr="007B7D86">
        <w:trPr>
          <w:trHeight w:val="592"/>
          <w:jc w:val="center"/>
        </w:trPr>
        <w:tc>
          <w:tcPr>
            <w:tcW w:w="792" w:type="dxa"/>
            <w:shd w:val="clear" w:color="auto" w:fill="E6E6E6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31" w:type="dxa"/>
            <w:shd w:val="clear" w:color="auto" w:fill="E6E6E6"/>
            <w:vAlign w:val="center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Упражнения на ориентировку в пространстве 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Нумерация точек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линия</w:t>
            </w:r>
          </w:p>
        </w:tc>
      </w:tr>
      <w:tr w:rsidR="00D5360C" w:rsidRPr="00E93228" w:rsidTr="007B7D86">
        <w:trPr>
          <w:trHeight w:val="125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шеренга</w:t>
            </w:r>
          </w:p>
        </w:tc>
      </w:tr>
      <w:tr w:rsidR="00D5360C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D5360C" w:rsidRPr="00E93228" w:rsidRDefault="00D5360C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 колонна</w:t>
            </w:r>
          </w:p>
        </w:tc>
      </w:tr>
      <w:tr w:rsidR="002952B9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диагональ</w:t>
            </w:r>
          </w:p>
        </w:tc>
      </w:tr>
      <w:tr w:rsidR="002952B9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круг</w:t>
            </w:r>
          </w:p>
        </w:tc>
      </w:tr>
      <w:tr w:rsidR="002952B9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два круга</w:t>
            </w:r>
          </w:p>
        </w:tc>
      </w:tr>
      <w:tr w:rsidR="002952B9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2952B9" w:rsidRPr="002952B9" w:rsidRDefault="002952B9" w:rsidP="002952B9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«улитка»</w:t>
            </w:r>
          </w:p>
        </w:tc>
      </w:tr>
      <w:tr w:rsidR="002952B9" w:rsidRPr="00E93228" w:rsidTr="007B7D86">
        <w:trPr>
          <w:trHeight w:val="132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- «змейка»</w:t>
            </w:r>
          </w:p>
        </w:tc>
      </w:tr>
      <w:tr w:rsidR="002952B9" w:rsidRPr="00E93228" w:rsidTr="007B7D86">
        <w:trPr>
          <w:trHeight w:val="908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Упражнения с музыкально-ритмическими предметами</w:t>
            </w:r>
          </w:p>
          <w:p w:rsidR="002952B9" w:rsidRPr="00E93228" w:rsidRDefault="002952B9" w:rsidP="00E93228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( по выбору преподавателя)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- ударные</w:t>
            </w:r>
          </w:p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(ложки, барабан и т.д.)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- звенящие</w:t>
            </w:r>
          </w:p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(бубен, маракасы, погремушка, бубенцы, трещотка)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Упражнения с предметами танца (по выбору преподавателя)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Упражнение с платком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Упражнение с лентой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Танцевальные движения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Поклон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-простой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поясной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Шаги: 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маршевый шаг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шаг с пятки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шаг сценический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- шаг  на высоких полу пальцах с </w:t>
            </w:r>
            <w:proofErr w:type="gramStart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поджатой</w:t>
            </w:r>
            <w:proofErr w:type="gramEnd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назад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- на </w:t>
            </w:r>
            <w:proofErr w:type="spellStart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с высоко поднятым коленом вперед  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3)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Бег: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сценический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на полу пальцах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легкий шаг  (ноги назад)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на месте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стремительный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«жете» на месте и в продвижении с выводом ног вперед и назад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4)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Прыжки: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- на месте по </w:t>
            </w: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с продвижением вперед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-  повороте </w:t>
            </w:r>
            <w:proofErr w:type="gramStart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¼ 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«поджатый»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5)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Работа рук: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понятие «правая» и «левая рука»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положение рук на талии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положение рук в кулаки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за юбку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позиция рук  1,2,3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Позиции ног: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понятие «правая « и «левая нога»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 первая позиция свободная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 первая позиция параллельная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 вторая позиция параллельная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2952B9" w:rsidRPr="002952B9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третья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7)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Работа головы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Наклоны и повороты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8)</w:t>
            </w:r>
          </w:p>
        </w:tc>
        <w:tc>
          <w:tcPr>
            <w:tcW w:w="8131" w:type="dxa"/>
            <w:shd w:val="clear" w:color="auto" w:fill="E6E6E6"/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 корпуса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наклоны вперед, назад, в сторону</w:t>
            </w:r>
          </w:p>
        </w:tc>
      </w:tr>
      <w:tr w:rsidR="002952B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2952B9" w:rsidRPr="00E93228" w:rsidRDefault="002952B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с сочетанием работы головы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Приседания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Полуприседания</w:t>
            </w:r>
          </w:p>
        </w:tc>
      </w:tr>
      <w:tr w:rsidR="00744229" w:rsidRPr="00E93228" w:rsidTr="00744229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44229" w:rsidRPr="00E93228" w:rsidRDefault="00744229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44229" w:rsidRPr="00E93228" w:rsidRDefault="00744229" w:rsidP="007B7D86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Па галопа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прямой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744229" w:rsidRPr="00E93228" w:rsidRDefault="00744229" w:rsidP="007B7D8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боковой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9)</w:t>
            </w:r>
          </w:p>
        </w:tc>
        <w:tc>
          <w:tcPr>
            <w:tcW w:w="8131" w:type="dxa"/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Музыкально-ритмические упражнения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Притопы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простой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двойной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тройной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Хлопки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Хлопки в ладоши (простые)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Хлопки в ритмическом рисунке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Хлопки в парах с партнером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Изучение ударов стопой в сочетании с хлопками  (стоя на месте)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Музыкально-ритмические  игры (по выбору преподавателя)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i/>
                <w:sz w:val="28"/>
                <w:szCs w:val="28"/>
              </w:rPr>
              <w:t>Рекомендуемые: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«Музыкальная шкатулка»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 «Самолетик</w:t>
            </w:r>
            <w:proofErr w:type="gramStart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вертолетики</w:t>
            </w:r>
            <w:proofErr w:type="spellEnd"/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shd w:val="clear" w:color="auto" w:fill="auto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hAnsi="Times New Roman" w:cs="Times New Roman"/>
                <w:sz w:val="28"/>
                <w:szCs w:val="28"/>
              </w:rPr>
              <w:t>-  «Мыши и мышеловка»</w:t>
            </w:r>
          </w:p>
        </w:tc>
      </w:tr>
      <w:tr w:rsidR="00744229" w:rsidRPr="00E93228" w:rsidTr="007B7D86">
        <w:trPr>
          <w:trHeight w:val="59"/>
          <w:jc w:val="center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E6E6E6"/>
          </w:tcPr>
          <w:p w:rsidR="00744229" w:rsidRPr="00E93228" w:rsidRDefault="00744229" w:rsidP="00E93228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31" w:type="dxa"/>
            <w:tcBorders>
              <w:bottom w:val="single" w:sz="4" w:space="0" w:color="auto"/>
            </w:tcBorders>
            <w:shd w:val="clear" w:color="auto" w:fill="E6E6E6"/>
          </w:tcPr>
          <w:p w:rsidR="00744229" w:rsidRPr="00E93228" w:rsidRDefault="00744229" w:rsidP="00744229">
            <w:pPr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>Контрольны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й</w:t>
            </w:r>
            <w:r w:rsidRPr="00E93228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1235" w:rsidRDefault="00EC1235" w:rsidP="00E93228">
      <w:pPr>
        <w:pStyle w:val="a5"/>
        <w:spacing w:before="0" w:beforeAutospacing="0" w:after="0" w:line="360" w:lineRule="auto"/>
        <w:rPr>
          <w:bCs/>
          <w:color w:val="000000"/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 xml:space="preserve">Основные требования к знаниям и умениям </w:t>
      </w:r>
      <w:proofErr w:type="gramStart"/>
      <w:r w:rsidR="00744229">
        <w:rPr>
          <w:bCs/>
          <w:color w:val="000000"/>
          <w:sz w:val="28"/>
          <w:szCs w:val="28"/>
        </w:rPr>
        <w:t>об</w:t>
      </w:r>
      <w:r w:rsidRPr="00E93228">
        <w:rPr>
          <w:bCs/>
          <w:color w:val="000000"/>
          <w:sz w:val="28"/>
          <w:szCs w:val="28"/>
        </w:rPr>
        <w:t>уча</w:t>
      </w:r>
      <w:r w:rsidR="00744229">
        <w:rPr>
          <w:bCs/>
          <w:color w:val="000000"/>
          <w:sz w:val="28"/>
          <w:szCs w:val="28"/>
        </w:rPr>
        <w:t>ю</w:t>
      </w:r>
      <w:r w:rsidRPr="00E93228">
        <w:rPr>
          <w:bCs/>
          <w:color w:val="000000"/>
          <w:sz w:val="28"/>
          <w:szCs w:val="28"/>
        </w:rPr>
        <w:t>щихся</w:t>
      </w:r>
      <w:proofErr w:type="gramEnd"/>
      <w:r w:rsidRPr="00E93228">
        <w:rPr>
          <w:bCs/>
          <w:color w:val="000000"/>
          <w:sz w:val="28"/>
          <w:szCs w:val="28"/>
        </w:rPr>
        <w:t>:</w:t>
      </w:r>
    </w:p>
    <w:p w:rsidR="00E93228" w:rsidRPr="00E93228" w:rsidRDefault="00744229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Обучающиеся</w:t>
      </w:r>
      <w:r w:rsidR="00E93228" w:rsidRPr="00E93228">
        <w:rPr>
          <w:color w:val="000000"/>
          <w:sz w:val="28"/>
          <w:szCs w:val="28"/>
        </w:rPr>
        <w:t xml:space="preserve"> должны иметь следующие знания, умения, навыки: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0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определять характер музыки словами (грустный, веселый, спокойный, плавный, изящный);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правильно определять сильную долю  в музыке и различать длительности нот;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знать различия «народной» и «классической» музыки;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уметь грамотно исполнять движения;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выполнять основные движения упражнений с предметами и без них под музыку преимущественно на 2/4</w:t>
      </w:r>
      <w:r w:rsidR="00744229">
        <w:rPr>
          <w:color w:val="000000"/>
          <w:sz w:val="28"/>
          <w:szCs w:val="28"/>
        </w:rPr>
        <w:t>, 3/4</w:t>
      </w:r>
      <w:r w:rsidRPr="00E93228">
        <w:rPr>
          <w:color w:val="000000"/>
          <w:sz w:val="28"/>
          <w:szCs w:val="28"/>
        </w:rPr>
        <w:t xml:space="preserve"> и 4/4;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начинать и заканчивать движение вместе с музыкой;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уметь координировать движения - рук, ног и головы, при ходьбе, беге, галопе; 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уметь ориентироваться в пространстве: выполнять повороты, двигаясь по линии танца;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четко определять право и лево в движении и исполнении упражнения с использованием предметов;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хорошо владеть движениями с платком и </w:t>
      </w:r>
      <w:r w:rsidR="00744229">
        <w:rPr>
          <w:color w:val="000000"/>
          <w:sz w:val="28"/>
          <w:szCs w:val="28"/>
        </w:rPr>
        <w:t>лентами</w:t>
      </w:r>
      <w:r w:rsidRPr="00E93228">
        <w:rPr>
          <w:color w:val="000000"/>
          <w:sz w:val="28"/>
          <w:szCs w:val="28"/>
        </w:rPr>
        <w:t>;</w:t>
      </w:r>
    </w:p>
    <w:p w:rsidR="00E93228" w:rsidRPr="00E93228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уметь свободно держать корпус, голову и руки в тех или иных положениях;</w:t>
      </w:r>
    </w:p>
    <w:p w:rsidR="00E93228" w:rsidRPr="00744229" w:rsidRDefault="00E93228" w:rsidP="00E93228">
      <w:pPr>
        <w:pStyle w:val="a5"/>
        <w:numPr>
          <w:ilvl w:val="0"/>
          <w:numId w:val="11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уметь работать в паре и синхронизировать движения</w:t>
      </w:r>
      <w:r w:rsidR="00744229">
        <w:rPr>
          <w:color w:val="000000"/>
          <w:sz w:val="28"/>
          <w:szCs w:val="28"/>
        </w:rPr>
        <w:t>;</w:t>
      </w:r>
    </w:p>
    <w:p w:rsidR="00744229" w:rsidRPr="00321338" w:rsidRDefault="00744229" w:rsidP="00744229">
      <w:pPr>
        <w:pStyle w:val="a5"/>
        <w:numPr>
          <w:ilvl w:val="0"/>
          <w:numId w:val="11"/>
        </w:numPr>
        <w:tabs>
          <w:tab w:val="left" w:pos="993"/>
        </w:tabs>
        <w:spacing w:before="28" w:beforeAutospacing="0" w:after="0" w:line="360" w:lineRule="auto"/>
        <w:jc w:val="both"/>
        <w:rPr>
          <w:sz w:val="28"/>
          <w:szCs w:val="28"/>
        </w:rPr>
      </w:pPr>
      <w:proofErr w:type="gramStart"/>
      <w:r w:rsidRPr="00E93228">
        <w:rPr>
          <w:color w:val="000000"/>
          <w:sz w:val="28"/>
          <w:szCs w:val="28"/>
        </w:rPr>
        <w:t>термины:  громко—тихо,  высоко—низко,  характер музыки (бодрый, веселый, печальный, грустный), темп музыки и движения (быстро, медленно, умеренно, подвижно), музыкальные размеры, длительности, понятия «затакт», «сильная доля», музыкальные жанры – песня, танец, марш;</w:t>
      </w:r>
      <w:proofErr w:type="gramEnd"/>
    </w:p>
    <w:p w:rsidR="00321338" w:rsidRPr="00EC1235" w:rsidRDefault="00321338" w:rsidP="00EC1235">
      <w:pPr>
        <w:pStyle w:val="a5"/>
        <w:numPr>
          <w:ilvl w:val="0"/>
          <w:numId w:val="11"/>
        </w:numPr>
        <w:tabs>
          <w:tab w:val="left" w:pos="993"/>
        </w:tabs>
        <w:spacing w:before="28" w:beforeAutospacing="0" w:after="0" w:line="360" w:lineRule="auto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lastRenderedPageBreak/>
        <w:t>знать названия простых танцевальных шагов, а также уметь их правильно исполнить (мягкий, на полу пальцах, приставной, переменный, галоп, полька).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rPr>
          <w:sz w:val="28"/>
          <w:szCs w:val="28"/>
        </w:rPr>
      </w:pPr>
      <w:r w:rsidRPr="00E93228">
        <w:rPr>
          <w:bCs/>
          <w:color w:val="000000"/>
          <w:sz w:val="28"/>
          <w:szCs w:val="28"/>
        </w:rPr>
        <w:t>Пр</w:t>
      </w:r>
      <w:r w:rsidR="00744229">
        <w:rPr>
          <w:bCs/>
          <w:color w:val="000000"/>
          <w:sz w:val="28"/>
          <w:szCs w:val="28"/>
        </w:rPr>
        <w:t>имерные требования к контрольному уроку</w:t>
      </w:r>
      <w:r w:rsidRPr="00E93228">
        <w:rPr>
          <w:bCs/>
          <w:color w:val="000000"/>
          <w:sz w:val="28"/>
          <w:szCs w:val="28"/>
        </w:rPr>
        <w:t>: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За время </w:t>
      </w:r>
      <w:proofErr w:type="gramStart"/>
      <w:r w:rsidRPr="00E93228">
        <w:rPr>
          <w:color w:val="000000"/>
          <w:sz w:val="28"/>
          <w:szCs w:val="28"/>
        </w:rPr>
        <w:t>обучения</w:t>
      </w:r>
      <w:proofErr w:type="gramEnd"/>
      <w:r w:rsidRPr="00E93228">
        <w:rPr>
          <w:color w:val="000000"/>
          <w:sz w:val="28"/>
          <w:szCs w:val="28"/>
        </w:rPr>
        <w:t xml:space="preserve"> </w:t>
      </w:r>
      <w:r w:rsidR="00744229">
        <w:rPr>
          <w:color w:val="000000"/>
          <w:sz w:val="28"/>
          <w:szCs w:val="28"/>
        </w:rPr>
        <w:t>об</w:t>
      </w:r>
      <w:r w:rsidRPr="00E93228">
        <w:rPr>
          <w:color w:val="000000"/>
          <w:sz w:val="28"/>
          <w:szCs w:val="28"/>
        </w:rPr>
        <w:t>уча</w:t>
      </w:r>
      <w:r w:rsidR="00744229">
        <w:rPr>
          <w:color w:val="000000"/>
          <w:sz w:val="28"/>
          <w:szCs w:val="28"/>
        </w:rPr>
        <w:t>ю</w:t>
      </w:r>
      <w:r w:rsidRPr="00E93228">
        <w:rPr>
          <w:color w:val="000000"/>
          <w:sz w:val="28"/>
          <w:szCs w:val="28"/>
        </w:rPr>
        <w:t>щиеся должны приобрести  ряд практических навыков: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1. Уметь выполнять комплексы упражнений.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2. Уметь сознательно управлять своими движениями.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3. Владеть упражнениями на развитие музыкальности, метроритма.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4. Уметь координировать движения.</w:t>
      </w:r>
    </w:p>
    <w:p w:rsidR="00321338" w:rsidRDefault="00E93228" w:rsidP="00321338">
      <w:pPr>
        <w:pStyle w:val="a5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E93228">
        <w:rPr>
          <w:color w:val="000000"/>
          <w:sz w:val="28"/>
          <w:szCs w:val="28"/>
        </w:rPr>
        <w:t>5.Владеть изученными танцевальными движениями разных характеров и музыкальных темпов.</w:t>
      </w:r>
    </w:p>
    <w:p w:rsidR="00321338" w:rsidRPr="00E93228" w:rsidRDefault="00321338" w:rsidP="00321338">
      <w:pPr>
        <w:pStyle w:val="a5"/>
        <w:tabs>
          <w:tab w:val="left" w:pos="993"/>
        </w:tabs>
        <w:spacing w:before="28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6.У</w:t>
      </w:r>
      <w:r w:rsidRPr="00E93228">
        <w:rPr>
          <w:color w:val="000000"/>
          <w:sz w:val="28"/>
          <w:szCs w:val="28"/>
        </w:rPr>
        <w:t>меть танцевать в ансамбле;</w:t>
      </w:r>
    </w:p>
    <w:p w:rsidR="00321338" w:rsidRPr="00E93228" w:rsidRDefault="00321338" w:rsidP="00321338">
      <w:pPr>
        <w:pStyle w:val="a5"/>
        <w:tabs>
          <w:tab w:val="left" w:pos="993"/>
        </w:tabs>
        <w:spacing w:before="28" w:beforeAutospacing="0" w:after="0" w:line="360" w:lineRule="auto"/>
        <w:ind w:left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7.У</w:t>
      </w:r>
      <w:r w:rsidRPr="00E93228">
        <w:rPr>
          <w:color w:val="000000"/>
          <w:sz w:val="28"/>
          <w:szCs w:val="28"/>
        </w:rPr>
        <w:t>меть правильно ориентироваться на сценической площадке;</w:t>
      </w:r>
    </w:p>
    <w:p w:rsidR="00321338" w:rsidRPr="00321338" w:rsidRDefault="00321338" w:rsidP="00321338">
      <w:pPr>
        <w:pStyle w:val="a5"/>
        <w:tabs>
          <w:tab w:val="left" w:pos="993"/>
        </w:tabs>
        <w:spacing w:before="28" w:beforeAutospacing="0" w:after="0" w:line="360" w:lineRule="auto"/>
        <w:ind w:left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8.У</w:t>
      </w:r>
      <w:r w:rsidRPr="00E93228">
        <w:rPr>
          <w:color w:val="000000"/>
          <w:sz w:val="28"/>
          <w:szCs w:val="28"/>
        </w:rPr>
        <w:t xml:space="preserve">меть замечать свои ошибки и ошибки других </w:t>
      </w:r>
      <w:r>
        <w:rPr>
          <w:color w:val="000000"/>
          <w:sz w:val="28"/>
          <w:szCs w:val="28"/>
        </w:rPr>
        <w:t>обучающихся</w:t>
      </w:r>
      <w:r w:rsidRPr="00E93228">
        <w:rPr>
          <w:color w:val="000000"/>
          <w:sz w:val="28"/>
          <w:szCs w:val="28"/>
        </w:rPr>
        <w:t>;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b/>
          <w:sz w:val="28"/>
          <w:szCs w:val="28"/>
        </w:rPr>
      </w:pPr>
      <w:r w:rsidRPr="00E93228">
        <w:rPr>
          <w:b/>
          <w:bCs/>
          <w:sz w:val="28"/>
          <w:szCs w:val="28"/>
        </w:rPr>
        <w:t xml:space="preserve">III. Требования к уровню подготовки </w:t>
      </w:r>
      <w:proofErr w:type="gramStart"/>
      <w:r w:rsidRPr="00E93228">
        <w:rPr>
          <w:b/>
          <w:bCs/>
          <w:sz w:val="28"/>
          <w:szCs w:val="28"/>
        </w:rPr>
        <w:t>обучающихся</w:t>
      </w:r>
      <w:proofErr w:type="gramEnd"/>
    </w:p>
    <w:p w:rsidR="00E93228" w:rsidRPr="00E93228" w:rsidRDefault="00E93228" w:rsidP="00E93228">
      <w:pPr>
        <w:pStyle w:val="a5"/>
        <w:tabs>
          <w:tab w:val="left" w:pos="993"/>
        </w:tabs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Результатом освоения программы «Ритмика », является приобретение обучающимися следующих знаний, умений и навыков: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знания основных понятий, связанных с метром и ритмом, темпом и динамикой в музыке;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знания понятия лада в музыке (мажор и минор) и умение отображать ладовую окраску в танцевальных движениях;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первичные знания о музыкальном синтаксисе, простых музыкальных формах;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представление о длительности нот в соотношении с танцевальными шагами;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умение согласовывать движения со строением музыкального произведения;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lastRenderedPageBreak/>
        <w:t xml:space="preserve">навыки двигательного воспроизведения </w:t>
      </w:r>
      <w:proofErr w:type="gramStart"/>
      <w:r w:rsidRPr="00E93228">
        <w:rPr>
          <w:sz w:val="28"/>
          <w:szCs w:val="28"/>
        </w:rPr>
        <w:t>ритмических движений</w:t>
      </w:r>
      <w:proofErr w:type="gramEnd"/>
      <w:r w:rsidRPr="00E93228">
        <w:rPr>
          <w:sz w:val="28"/>
          <w:szCs w:val="28"/>
        </w:rPr>
        <w:t xml:space="preserve"> посредством воспроизведения ударом в ладоши и музыкального инструмента;</w:t>
      </w:r>
    </w:p>
    <w:p w:rsidR="00E93228" w:rsidRPr="00E93228" w:rsidRDefault="00E93228" w:rsidP="00E93228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навыки сочетания музыкальн</w:t>
      </w:r>
      <w:proofErr w:type="gramStart"/>
      <w:r w:rsidRPr="00E93228">
        <w:rPr>
          <w:sz w:val="28"/>
          <w:szCs w:val="28"/>
        </w:rPr>
        <w:t>о-</w:t>
      </w:r>
      <w:proofErr w:type="gramEnd"/>
      <w:r w:rsidR="00321338">
        <w:rPr>
          <w:sz w:val="28"/>
          <w:szCs w:val="28"/>
        </w:rPr>
        <w:t xml:space="preserve"> </w:t>
      </w:r>
      <w:r w:rsidRPr="00E93228">
        <w:rPr>
          <w:sz w:val="28"/>
          <w:szCs w:val="28"/>
        </w:rPr>
        <w:t>ритмических упражнений с танцевальными движениями;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left="720" w:firstLine="697"/>
        <w:rPr>
          <w:b/>
          <w:sz w:val="28"/>
          <w:szCs w:val="28"/>
        </w:rPr>
      </w:pPr>
      <w:r w:rsidRPr="00E93228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E93228" w:rsidRPr="00E93228" w:rsidRDefault="00E93228" w:rsidP="00E93228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line="360" w:lineRule="auto"/>
        <w:ind w:left="0" w:firstLine="0"/>
        <w:jc w:val="center"/>
        <w:rPr>
          <w:sz w:val="28"/>
          <w:szCs w:val="28"/>
        </w:rPr>
      </w:pPr>
      <w:r w:rsidRPr="00E93228">
        <w:rPr>
          <w:iCs/>
          <w:color w:val="000000"/>
          <w:sz w:val="28"/>
          <w:szCs w:val="28"/>
        </w:rPr>
        <w:t>Аттестация: цели, виды, форма, содержание</w:t>
      </w:r>
    </w:p>
    <w:p w:rsidR="00E93228" w:rsidRPr="00E93228" w:rsidRDefault="00E93228" w:rsidP="00E93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228">
        <w:rPr>
          <w:rFonts w:ascii="Times New Roman" w:hAnsi="Times New Roman" w:cs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E93228">
        <w:rPr>
          <w:rFonts w:ascii="Times New Roman" w:hAnsi="Times New Roman" w:cs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E93228" w:rsidRPr="00E93228" w:rsidRDefault="00E93228" w:rsidP="00E93228">
      <w:pPr>
        <w:pStyle w:val="a9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3228">
        <w:rPr>
          <w:rFonts w:eastAsia="Geeza Pro"/>
          <w:color w:val="000000"/>
          <w:sz w:val="28"/>
          <w:szCs w:val="28"/>
        </w:rPr>
        <w:t xml:space="preserve">Успеваемость </w:t>
      </w:r>
      <w:r w:rsidR="00321338">
        <w:rPr>
          <w:rFonts w:eastAsia="Geeza Pro"/>
          <w:color w:val="000000"/>
          <w:sz w:val="28"/>
          <w:szCs w:val="28"/>
        </w:rPr>
        <w:t>об</w:t>
      </w:r>
      <w:r w:rsidRPr="00E93228">
        <w:rPr>
          <w:rFonts w:eastAsia="Geeza Pro"/>
          <w:color w:val="000000"/>
          <w:sz w:val="28"/>
          <w:szCs w:val="28"/>
        </w:rPr>
        <w:t>уча</w:t>
      </w:r>
      <w:r w:rsidR="00321338">
        <w:rPr>
          <w:rFonts w:eastAsia="Geeza Pro"/>
          <w:color w:val="000000"/>
          <w:sz w:val="28"/>
          <w:szCs w:val="28"/>
        </w:rPr>
        <w:t>ю</w:t>
      </w:r>
      <w:r w:rsidRPr="00E93228">
        <w:rPr>
          <w:rFonts w:eastAsia="Geeza Pro"/>
          <w:color w:val="000000"/>
          <w:sz w:val="28"/>
          <w:szCs w:val="28"/>
        </w:rPr>
        <w:t>щихся проверяется на различных выступлениях:  контрольных уроках, концертах, просмотрах  и т.д.</w:t>
      </w:r>
    </w:p>
    <w:p w:rsidR="00E93228" w:rsidRPr="00E93228" w:rsidRDefault="00E93228" w:rsidP="00E93228">
      <w:pPr>
        <w:pStyle w:val="a9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3228">
        <w:rPr>
          <w:rFonts w:eastAsia="Geeza Pro"/>
          <w:color w:val="000000"/>
          <w:sz w:val="28"/>
          <w:szCs w:val="28"/>
        </w:rPr>
        <w:t xml:space="preserve">Текущий контроль успеваемости </w:t>
      </w:r>
      <w:proofErr w:type="gramStart"/>
      <w:r w:rsidRPr="00E93228">
        <w:rPr>
          <w:rFonts w:eastAsia="Geeza Pro"/>
          <w:color w:val="000000"/>
          <w:sz w:val="28"/>
          <w:szCs w:val="28"/>
        </w:rPr>
        <w:t>обучающихся</w:t>
      </w:r>
      <w:proofErr w:type="gramEnd"/>
      <w:r w:rsidRPr="00E93228">
        <w:rPr>
          <w:rFonts w:eastAsia="Geeza Pro"/>
          <w:color w:val="000000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E93228" w:rsidRPr="00E93228" w:rsidRDefault="00E93228" w:rsidP="00E93228">
      <w:pPr>
        <w:pStyle w:val="a5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="0" w:line="360" w:lineRule="auto"/>
        <w:ind w:left="0" w:firstLine="0"/>
        <w:jc w:val="center"/>
        <w:rPr>
          <w:sz w:val="28"/>
          <w:szCs w:val="28"/>
        </w:rPr>
      </w:pPr>
      <w:r w:rsidRPr="00E93228">
        <w:rPr>
          <w:iCs/>
          <w:color w:val="000000"/>
          <w:sz w:val="28"/>
          <w:szCs w:val="28"/>
        </w:rPr>
        <w:t>Критерии оценок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E93228">
        <w:rPr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tbl>
      <w:tblPr>
        <w:tblW w:w="9576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525"/>
        <w:gridCol w:w="6051"/>
      </w:tblGrid>
      <w:tr w:rsidR="00E93228" w:rsidRPr="00E93228" w:rsidTr="007B7D86">
        <w:trPr>
          <w:tblCellSpacing w:w="0" w:type="dxa"/>
        </w:trPr>
        <w:tc>
          <w:tcPr>
            <w:tcW w:w="35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after="0" w:line="360" w:lineRule="auto"/>
              <w:jc w:val="center"/>
              <w:rPr>
                <w:sz w:val="28"/>
                <w:szCs w:val="28"/>
              </w:rPr>
            </w:pPr>
            <w:r w:rsidRPr="00E93228">
              <w:rPr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0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after="0" w:line="360" w:lineRule="auto"/>
              <w:jc w:val="center"/>
              <w:rPr>
                <w:sz w:val="28"/>
                <w:szCs w:val="28"/>
              </w:rPr>
            </w:pPr>
            <w:r w:rsidRPr="00E93228">
              <w:rPr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E93228" w:rsidRPr="00E93228" w:rsidTr="007B7D86">
        <w:trPr>
          <w:tblCellSpacing w:w="0" w:type="dxa"/>
        </w:trPr>
        <w:tc>
          <w:tcPr>
            <w:tcW w:w="35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after="0" w:line="360" w:lineRule="auto"/>
              <w:rPr>
                <w:sz w:val="28"/>
                <w:szCs w:val="28"/>
                <w:lang w:val="en-US"/>
              </w:rPr>
            </w:pPr>
            <w:r w:rsidRPr="00E93228">
              <w:rPr>
                <w:color w:val="000000"/>
                <w:sz w:val="28"/>
                <w:szCs w:val="28"/>
                <w:lang w:val="en-US"/>
              </w:rPr>
              <w:t>5 («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отлично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>»)</w:t>
            </w:r>
          </w:p>
        </w:tc>
        <w:tc>
          <w:tcPr>
            <w:tcW w:w="60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before="0" w:beforeAutospacing="0" w:after="0" w:line="360" w:lineRule="auto"/>
              <w:rPr>
                <w:sz w:val="28"/>
                <w:szCs w:val="28"/>
              </w:rPr>
            </w:pPr>
            <w:r w:rsidRPr="00E93228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E93228" w:rsidRPr="00E93228" w:rsidTr="007B7D86">
        <w:trPr>
          <w:tblCellSpacing w:w="0" w:type="dxa"/>
        </w:trPr>
        <w:tc>
          <w:tcPr>
            <w:tcW w:w="35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after="0" w:line="360" w:lineRule="auto"/>
              <w:rPr>
                <w:sz w:val="28"/>
                <w:szCs w:val="28"/>
                <w:lang w:val="en-US"/>
              </w:rPr>
            </w:pPr>
            <w:r w:rsidRPr="00E93228">
              <w:rPr>
                <w:color w:val="000000"/>
                <w:sz w:val="28"/>
                <w:szCs w:val="28"/>
                <w:lang w:val="en-US"/>
              </w:rPr>
              <w:t>4 («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хорошо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>»)</w:t>
            </w:r>
          </w:p>
        </w:tc>
        <w:tc>
          <w:tcPr>
            <w:tcW w:w="60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before="0" w:beforeAutospacing="0" w:after="0" w:line="360" w:lineRule="auto"/>
              <w:rPr>
                <w:sz w:val="28"/>
                <w:szCs w:val="28"/>
              </w:rPr>
            </w:pPr>
            <w:r w:rsidRPr="00E93228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E93228" w:rsidRPr="00E93228" w:rsidTr="007B7D86">
        <w:trPr>
          <w:tblCellSpacing w:w="0" w:type="dxa"/>
        </w:trPr>
        <w:tc>
          <w:tcPr>
            <w:tcW w:w="35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after="0" w:line="360" w:lineRule="auto"/>
              <w:rPr>
                <w:sz w:val="28"/>
                <w:szCs w:val="28"/>
                <w:lang w:val="en-US"/>
              </w:rPr>
            </w:pPr>
            <w:r w:rsidRPr="00E93228">
              <w:rPr>
                <w:color w:val="000000"/>
                <w:sz w:val="28"/>
                <w:szCs w:val="28"/>
                <w:lang w:val="en-US"/>
              </w:rPr>
              <w:lastRenderedPageBreak/>
              <w:t>3 («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удовлетворительно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>»)</w:t>
            </w:r>
          </w:p>
        </w:tc>
        <w:tc>
          <w:tcPr>
            <w:tcW w:w="60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before="0" w:beforeAutospacing="0" w:after="0" w:line="360" w:lineRule="auto"/>
              <w:rPr>
                <w:sz w:val="28"/>
                <w:szCs w:val="28"/>
              </w:rPr>
            </w:pPr>
            <w:r w:rsidRPr="00E93228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</w:tc>
      </w:tr>
      <w:tr w:rsidR="00E93228" w:rsidRPr="00E93228" w:rsidTr="007B7D86">
        <w:trPr>
          <w:tblCellSpacing w:w="0" w:type="dxa"/>
        </w:trPr>
        <w:tc>
          <w:tcPr>
            <w:tcW w:w="35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after="0" w:line="360" w:lineRule="auto"/>
              <w:rPr>
                <w:sz w:val="28"/>
                <w:szCs w:val="28"/>
                <w:lang w:val="en-US"/>
              </w:rPr>
            </w:pPr>
            <w:r w:rsidRPr="00E93228">
              <w:rPr>
                <w:color w:val="000000"/>
                <w:sz w:val="28"/>
                <w:szCs w:val="28"/>
                <w:lang w:val="en-US"/>
              </w:rPr>
              <w:t>2 («</w:t>
            </w:r>
            <w:proofErr w:type="spellStart"/>
            <w:r w:rsidRPr="00E93228">
              <w:rPr>
                <w:color w:val="000000"/>
                <w:sz w:val="28"/>
                <w:szCs w:val="28"/>
                <w:lang w:val="en-US"/>
              </w:rPr>
              <w:t>неудовлетвор</w:t>
            </w:r>
            <w:r w:rsidRPr="00E93228">
              <w:rPr>
                <w:color w:val="000000"/>
                <w:sz w:val="28"/>
                <w:szCs w:val="28"/>
              </w:rPr>
              <w:t>ительно</w:t>
            </w:r>
            <w:proofErr w:type="spellEnd"/>
            <w:r w:rsidRPr="00E93228">
              <w:rPr>
                <w:color w:val="000000"/>
                <w:sz w:val="28"/>
                <w:szCs w:val="28"/>
                <w:lang w:val="en-US"/>
              </w:rPr>
              <w:t>»)</w:t>
            </w:r>
          </w:p>
        </w:tc>
        <w:tc>
          <w:tcPr>
            <w:tcW w:w="60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93228" w:rsidRPr="00E93228" w:rsidRDefault="00E93228" w:rsidP="00E93228">
            <w:pPr>
              <w:pStyle w:val="a5"/>
              <w:spacing w:before="0" w:beforeAutospacing="0" w:after="0" w:line="360" w:lineRule="auto"/>
              <w:rPr>
                <w:sz w:val="28"/>
                <w:szCs w:val="28"/>
              </w:rPr>
            </w:pPr>
            <w:r w:rsidRPr="00E93228">
              <w:rPr>
                <w:color w:val="000000"/>
                <w:sz w:val="28"/>
                <w:szCs w:val="28"/>
              </w:rP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</w:tc>
      </w:tr>
    </w:tbl>
    <w:p w:rsidR="00E93228" w:rsidRPr="00E93228" w:rsidRDefault="00E93228" w:rsidP="00E93228">
      <w:pPr>
        <w:pStyle w:val="a5"/>
        <w:spacing w:before="0" w:beforeAutospacing="0" w:after="0" w:line="360" w:lineRule="auto"/>
        <w:ind w:firstLine="851"/>
        <w:jc w:val="both"/>
        <w:rPr>
          <w:color w:val="000000"/>
          <w:sz w:val="28"/>
          <w:szCs w:val="28"/>
        </w:rPr>
      </w:pP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E93228">
        <w:rPr>
          <w:color w:val="000000"/>
          <w:sz w:val="28"/>
          <w:szCs w:val="28"/>
        </w:rPr>
        <w:t>-»</w:t>
      </w:r>
      <w:proofErr w:type="gramEnd"/>
      <w:r w:rsidRPr="00E93228">
        <w:rPr>
          <w:color w:val="000000"/>
          <w:sz w:val="28"/>
          <w:szCs w:val="28"/>
        </w:rPr>
        <w:t xml:space="preserve">, что даст возможность более конкретно отметить выступление </w:t>
      </w:r>
      <w:r w:rsidR="00946DA1">
        <w:rPr>
          <w:color w:val="000000"/>
          <w:sz w:val="28"/>
          <w:szCs w:val="28"/>
        </w:rPr>
        <w:t>об</w:t>
      </w:r>
      <w:r w:rsidRPr="00E93228">
        <w:rPr>
          <w:color w:val="000000"/>
          <w:sz w:val="28"/>
          <w:szCs w:val="28"/>
        </w:rPr>
        <w:t>уча</w:t>
      </w:r>
      <w:r w:rsidR="00946DA1">
        <w:rPr>
          <w:color w:val="000000"/>
          <w:sz w:val="28"/>
          <w:szCs w:val="28"/>
        </w:rPr>
        <w:t>ю</w:t>
      </w:r>
      <w:r w:rsidRPr="00E93228">
        <w:rPr>
          <w:color w:val="000000"/>
          <w:sz w:val="28"/>
          <w:szCs w:val="28"/>
        </w:rPr>
        <w:t>щегося.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851"/>
        <w:jc w:val="both"/>
        <w:rPr>
          <w:color w:val="000000"/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Фонды оценочных средств призваны обеспечивать оценку качества приобретенных </w:t>
      </w:r>
      <w:proofErr w:type="gramStart"/>
      <w:r w:rsidR="00946DA1">
        <w:rPr>
          <w:color w:val="000000"/>
          <w:sz w:val="28"/>
          <w:szCs w:val="28"/>
        </w:rPr>
        <w:t>обучающимися</w:t>
      </w:r>
      <w:proofErr w:type="gramEnd"/>
      <w:r w:rsidRPr="00E93228">
        <w:rPr>
          <w:color w:val="000000"/>
          <w:sz w:val="28"/>
          <w:szCs w:val="28"/>
        </w:rPr>
        <w:t xml:space="preserve"> знаний, умений и навыков.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left="1440"/>
        <w:rPr>
          <w:b/>
          <w:sz w:val="28"/>
          <w:szCs w:val="28"/>
        </w:rPr>
      </w:pPr>
      <w:r w:rsidRPr="00E93228">
        <w:rPr>
          <w:b/>
          <w:bCs/>
          <w:color w:val="000000"/>
          <w:sz w:val="28"/>
          <w:szCs w:val="28"/>
          <w:lang w:val="en-US"/>
        </w:rPr>
        <w:t>V</w:t>
      </w:r>
      <w:r w:rsidRPr="00E93228">
        <w:rPr>
          <w:b/>
          <w:bCs/>
          <w:color w:val="000000"/>
          <w:sz w:val="28"/>
          <w:szCs w:val="28"/>
        </w:rPr>
        <w:t>. Методическое обеспечение учебного процесса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20"/>
        <w:rPr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1.Методические рекомендации педагогическим работникам</w:t>
      </w:r>
    </w:p>
    <w:p w:rsidR="00E93228" w:rsidRPr="00E93228" w:rsidRDefault="00E93228" w:rsidP="00E93228">
      <w:pPr>
        <w:pStyle w:val="a5"/>
        <w:tabs>
          <w:tab w:val="left" w:pos="993"/>
        </w:tabs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При организации и проведении занятий  по предмету «Ритмика» необходимо придерживаться следующих принципов:</w:t>
      </w:r>
    </w:p>
    <w:p w:rsidR="00E93228" w:rsidRPr="00E93228" w:rsidRDefault="00E93228" w:rsidP="00E93228">
      <w:pPr>
        <w:pStyle w:val="a5"/>
        <w:numPr>
          <w:ilvl w:val="0"/>
          <w:numId w:val="16"/>
        </w:numPr>
        <w:tabs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принципа сознательности и активности,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E93228" w:rsidRPr="00E93228" w:rsidRDefault="00E93228" w:rsidP="00E93228">
      <w:pPr>
        <w:pStyle w:val="a5"/>
        <w:numPr>
          <w:ilvl w:val="0"/>
          <w:numId w:val="17"/>
        </w:numPr>
        <w:tabs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принципа наглядности, который предусматривает использование при обучении комплекса средств и приемов: личная демонстрация приемов, видео и фотоматериалы, словесное описание нового приема и т.д.;</w:t>
      </w:r>
    </w:p>
    <w:p w:rsidR="00E93228" w:rsidRPr="00E93228" w:rsidRDefault="00E93228" w:rsidP="00E93228">
      <w:pPr>
        <w:pStyle w:val="a5"/>
        <w:numPr>
          <w:ilvl w:val="0"/>
          <w:numId w:val="17"/>
        </w:numPr>
        <w:tabs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lastRenderedPageBreak/>
        <w:t xml:space="preserve">принципа доступности, который требует, чтобы перед </w:t>
      </w:r>
      <w:proofErr w:type="gramStart"/>
      <w:r w:rsidR="00946DA1">
        <w:rPr>
          <w:color w:val="000000"/>
          <w:sz w:val="28"/>
          <w:szCs w:val="28"/>
        </w:rPr>
        <w:t>обучающимся</w:t>
      </w:r>
      <w:proofErr w:type="gramEnd"/>
      <w:r w:rsidRPr="00E93228">
        <w:rPr>
          <w:color w:val="000000"/>
          <w:sz w:val="28"/>
          <w:szCs w:val="28"/>
        </w:rPr>
        <w:t xml:space="preserve"> ставились посильные задачи. В противном случае у </w:t>
      </w:r>
      <w:proofErr w:type="gramStart"/>
      <w:r w:rsidRPr="00E93228">
        <w:rPr>
          <w:color w:val="000000"/>
          <w:sz w:val="28"/>
          <w:szCs w:val="28"/>
        </w:rPr>
        <w:t>обучающихся</w:t>
      </w:r>
      <w:proofErr w:type="gramEnd"/>
      <w:r w:rsidRPr="00E93228">
        <w:rPr>
          <w:color w:val="000000"/>
          <w:sz w:val="28"/>
          <w:szCs w:val="28"/>
        </w:rPr>
        <w:t xml:space="preserve"> снижается интерес к занятиям. От преподавателя требуется постоянное и тщательное изучение способностей </w:t>
      </w:r>
      <w:r w:rsidR="00946DA1">
        <w:rPr>
          <w:color w:val="000000"/>
          <w:sz w:val="28"/>
          <w:szCs w:val="28"/>
        </w:rPr>
        <w:t>обучающихся</w:t>
      </w:r>
      <w:r w:rsidRPr="00E93228">
        <w:rPr>
          <w:color w:val="000000"/>
          <w:sz w:val="28"/>
          <w:szCs w:val="28"/>
        </w:rPr>
        <w:t>, их возможностей в освоении конкретных элементов, оказание помощи в преодолении трудностей;</w:t>
      </w:r>
    </w:p>
    <w:p w:rsidR="00E93228" w:rsidRPr="00E93228" w:rsidRDefault="00E93228" w:rsidP="00E93228">
      <w:pPr>
        <w:pStyle w:val="a5"/>
        <w:numPr>
          <w:ilvl w:val="0"/>
          <w:numId w:val="17"/>
        </w:numPr>
        <w:tabs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принцип систематичности, который предусматривает разучивание элементов, регулярное совершенствование техники элементов и освоение новых элементов для расширения активного арсенала приемов, чередование работы и отдыха в процессе обучения с целью сохранения работоспособности и активности </w:t>
      </w:r>
      <w:r w:rsidR="00946DA1">
        <w:rPr>
          <w:color w:val="000000"/>
          <w:sz w:val="28"/>
          <w:szCs w:val="28"/>
        </w:rPr>
        <w:t>обучающихся</w:t>
      </w:r>
      <w:r w:rsidRPr="00E93228">
        <w:rPr>
          <w:color w:val="000000"/>
          <w:sz w:val="28"/>
          <w:szCs w:val="28"/>
        </w:rPr>
        <w:t>.</w:t>
      </w:r>
    </w:p>
    <w:p w:rsidR="00E93228" w:rsidRPr="00E93228" w:rsidRDefault="00E93228" w:rsidP="00E93228">
      <w:pPr>
        <w:pStyle w:val="a5"/>
        <w:tabs>
          <w:tab w:val="left" w:pos="993"/>
        </w:tabs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Процесс обучения музыкально-</w:t>
      </w:r>
      <w:proofErr w:type="gramStart"/>
      <w:r w:rsidRPr="00E93228">
        <w:rPr>
          <w:color w:val="000000"/>
          <w:sz w:val="28"/>
          <w:szCs w:val="28"/>
        </w:rPr>
        <w:t>ритмическим движениям</w:t>
      </w:r>
      <w:proofErr w:type="gramEnd"/>
      <w:r w:rsidRPr="00E93228">
        <w:rPr>
          <w:color w:val="000000"/>
          <w:sz w:val="28"/>
          <w:szCs w:val="28"/>
        </w:rPr>
        <w:t> включает три этапа.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rPr>
          <w:sz w:val="28"/>
          <w:szCs w:val="28"/>
        </w:rPr>
      </w:pPr>
      <w:r w:rsidRPr="00E93228">
        <w:rPr>
          <w:bCs/>
          <w:iCs/>
          <w:color w:val="000000"/>
          <w:sz w:val="28"/>
          <w:szCs w:val="28"/>
        </w:rPr>
        <w:t>На первом этапе</w:t>
      </w:r>
      <w:r w:rsidRPr="00E93228">
        <w:rPr>
          <w:color w:val="000000"/>
          <w:sz w:val="28"/>
          <w:szCs w:val="28"/>
        </w:rPr>
        <w:t xml:space="preserve"> ставятся задачи: </w:t>
      </w:r>
    </w:p>
    <w:p w:rsidR="00E93228" w:rsidRPr="00E93228" w:rsidRDefault="00E93228" w:rsidP="00E93228">
      <w:pPr>
        <w:pStyle w:val="a5"/>
        <w:numPr>
          <w:ilvl w:val="0"/>
          <w:numId w:val="18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ознакомления детей с новым упражнением, пляской, хороводом или игрой;</w:t>
      </w:r>
    </w:p>
    <w:p w:rsidR="00E93228" w:rsidRPr="00E93228" w:rsidRDefault="00E93228" w:rsidP="00E93228">
      <w:pPr>
        <w:pStyle w:val="a5"/>
        <w:numPr>
          <w:ilvl w:val="0"/>
          <w:numId w:val="18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создания целостного впечатления о музыке и движении; </w:t>
      </w:r>
    </w:p>
    <w:p w:rsidR="00E93228" w:rsidRPr="00E93228" w:rsidRDefault="00E93228" w:rsidP="00E93228">
      <w:pPr>
        <w:pStyle w:val="a5"/>
        <w:numPr>
          <w:ilvl w:val="0"/>
          <w:numId w:val="18"/>
        </w:numPr>
        <w:spacing w:before="28" w:beforeAutospacing="0" w:after="0" w:line="360" w:lineRule="auto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разучивания движения.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Методика обучения состоит в следующем: п</w:t>
      </w:r>
      <w:r w:rsidR="00946DA1">
        <w:rPr>
          <w:color w:val="000000"/>
          <w:sz w:val="28"/>
          <w:szCs w:val="28"/>
        </w:rPr>
        <w:t>реподаватель</w:t>
      </w:r>
      <w:r w:rsidRPr="00E93228">
        <w:rPr>
          <w:color w:val="000000"/>
          <w:sz w:val="28"/>
          <w:szCs w:val="28"/>
        </w:rPr>
        <w:t xml:space="preserve"> прослушивает вместе с детьми музыкальное произведение, раскрывает его характер, образы и показывает музыкально-</w:t>
      </w:r>
      <w:proofErr w:type="gramStart"/>
      <w:r w:rsidRPr="00E93228">
        <w:rPr>
          <w:color w:val="000000"/>
          <w:sz w:val="28"/>
          <w:szCs w:val="28"/>
        </w:rPr>
        <w:t>ритмическое движение</w:t>
      </w:r>
      <w:proofErr w:type="gramEnd"/>
      <w:r w:rsidRPr="00E93228">
        <w:rPr>
          <w:b/>
          <w:bCs/>
          <w:color w:val="000000"/>
          <w:sz w:val="28"/>
          <w:szCs w:val="28"/>
        </w:rPr>
        <w:t>,</w:t>
      </w:r>
      <w:r w:rsidRPr="00E93228">
        <w:rPr>
          <w:color w:val="000000"/>
          <w:sz w:val="28"/>
          <w:szCs w:val="28"/>
        </w:rPr>
        <w:t xml:space="preserve"> стремясь пробудить в детях желание разучить его.  Показ должен быть точным, эмоциональным и целостным.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rPr>
          <w:sz w:val="28"/>
          <w:szCs w:val="28"/>
        </w:rPr>
      </w:pPr>
      <w:r w:rsidRPr="00E93228">
        <w:rPr>
          <w:iCs/>
          <w:color w:val="000000"/>
          <w:sz w:val="28"/>
          <w:szCs w:val="28"/>
        </w:rPr>
        <w:t>На втором этапе</w:t>
      </w:r>
      <w:r w:rsidRPr="00E93228">
        <w:rPr>
          <w:color w:val="000000"/>
          <w:sz w:val="28"/>
          <w:szCs w:val="28"/>
        </w:rPr>
        <w:t xml:space="preserve"> задачи расширяются, продолжатся: </w:t>
      </w:r>
    </w:p>
    <w:p w:rsidR="00E93228" w:rsidRPr="00E93228" w:rsidRDefault="00E93228" w:rsidP="00E93228">
      <w:pPr>
        <w:pStyle w:val="a5"/>
        <w:numPr>
          <w:ilvl w:val="0"/>
          <w:numId w:val="19"/>
        </w:numPr>
        <w:spacing w:before="28" w:beforeAutospacing="0" w:after="0" w:line="360" w:lineRule="auto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углубленное разучивание музыкально-ритмического движения,</w:t>
      </w:r>
    </w:p>
    <w:p w:rsidR="00E93228" w:rsidRPr="00E93228" w:rsidRDefault="00E93228" w:rsidP="00E93228">
      <w:pPr>
        <w:pStyle w:val="a5"/>
        <w:numPr>
          <w:ilvl w:val="0"/>
          <w:numId w:val="19"/>
        </w:numPr>
        <w:spacing w:before="28" w:beforeAutospacing="0" w:after="0" w:line="360" w:lineRule="auto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уточнение его элементов и создание целостного образа, настроения музыкального произведения.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П</w:t>
      </w:r>
      <w:r w:rsidR="00946DA1">
        <w:rPr>
          <w:color w:val="000000"/>
          <w:sz w:val="28"/>
          <w:szCs w:val="28"/>
        </w:rPr>
        <w:t>реподаватель</w:t>
      </w:r>
      <w:r w:rsidRPr="00E93228">
        <w:rPr>
          <w:color w:val="000000"/>
          <w:sz w:val="28"/>
          <w:szCs w:val="28"/>
        </w:rPr>
        <w:t xml:space="preserve"> дает необходимые разъяснения, напоминает последовательность действий, своевременно, доброжелательно оценивает достижения детей. 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iCs/>
          <w:color w:val="000000"/>
          <w:sz w:val="28"/>
          <w:szCs w:val="28"/>
        </w:rPr>
        <w:lastRenderedPageBreak/>
        <w:t>Задача третьего этапа</w:t>
      </w:r>
      <w:r w:rsidRPr="00E93228">
        <w:rPr>
          <w:color w:val="000000"/>
          <w:sz w:val="28"/>
          <w:szCs w:val="28"/>
        </w:rPr>
        <w:t xml:space="preserve"> заключается в том, чтобы закрепить представления о музыке и движении, поощряя детей самостоятельно выполнять разученные движения.</w:t>
      </w:r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E93228">
        <w:rPr>
          <w:color w:val="000000"/>
          <w:sz w:val="28"/>
          <w:szCs w:val="28"/>
        </w:rPr>
        <w:t>Методика закрепления</w:t>
      </w:r>
      <w:r w:rsidRPr="00E93228">
        <w:rPr>
          <w:b/>
          <w:bCs/>
          <w:color w:val="000000"/>
          <w:sz w:val="28"/>
          <w:szCs w:val="28"/>
        </w:rPr>
        <w:t> </w:t>
      </w:r>
      <w:r w:rsidRPr="00E93228">
        <w:rPr>
          <w:color w:val="000000"/>
          <w:sz w:val="28"/>
          <w:szCs w:val="28"/>
        </w:rPr>
        <w:t>и совершенствования</w:t>
      </w:r>
      <w:r w:rsidRPr="00E93228">
        <w:rPr>
          <w:b/>
          <w:bCs/>
          <w:color w:val="000000"/>
          <w:sz w:val="28"/>
          <w:szCs w:val="28"/>
        </w:rPr>
        <w:t> </w:t>
      </w:r>
      <w:r w:rsidRPr="00E93228">
        <w:rPr>
          <w:color w:val="000000"/>
          <w:sz w:val="28"/>
          <w:szCs w:val="28"/>
        </w:rPr>
        <w:t>музыкально-</w:t>
      </w:r>
      <w:proofErr w:type="gramStart"/>
      <w:r w:rsidRPr="00E93228">
        <w:rPr>
          <w:color w:val="000000"/>
          <w:sz w:val="28"/>
          <w:szCs w:val="28"/>
        </w:rPr>
        <w:t>ритмического движения</w:t>
      </w:r>
      <w:proofErr w:type="gramEnd"/>
      <w:r w:rsidRPr="00E93228">
        <w:rPr>
          <w:color w:val="000000"/>
          <w:sz w:val="28"/>
          <w:szCs w:val="28"/>
        </w:rPr>
        <w:t> нацелена на работу над его качеством. Преподаватель, напоминая последовательность, используя образные сравнения, отмечая удачное исполнение, создает условия для эмоционального выполнения детьми музыкально-ритмических движений.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left="782" w:right="-6"/>
        <w:jc w:val="center"/>
        <w:rPr>
          <w:sz w:val="28"/>
          <w:szCs w:val="28"/>
        </w:rPr>
      </w:pPr>
      <w:r w:rsidRPr="00E93228">
        <w:rPr>
          <w:bCs/>
          <w:iCs/>
          <w:sz w:val="28"/>
          <w:szCs w:val="28"/>
        </w:rPr>
        <w:t>2. Музыкально-ритмические игры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iCs/>
          <w:sz w:val="28"/>
          <w:szCs w:val="28"/>
        </w:rPr>
        <w:t xml:space="preserve">1)  «Музыкальная шкатулка»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sz w:val="28"/>
          <w:szCs w:val="28"/>
        </w:rPr>
        <w:t xml:space="preserve">Описание: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Дети стоят спиной в круг,  в центре круга – один из детей, у которого в руках музыкальный инструмент. По указанию преподавателя он начинает играть на инструменте, а остальные дети слушают его. Затем определяют, что за инструмент прозвучал. Кто угадал, становится в круг, и преподаватель дает ему новый инструмент и игра продолжается заново.</w:t>
      </w:r>
    </w:p>
    <w:p w:rsidR="00E93228" w:rsidRPr="00E93228" w:rsidRDefault="00E93228" w:rsidP="00E93228">
      <w:pPr>
        <w:pStyle w:val="a5"/>
        <w:spacing w:after="0" w:line="360" w:lineRule="auto"/>
        <w:rPr>
          <w:sz w:val="28"/>
          <w:szCs w:val="28"/>
        </w:rPr>
      </w:pPr>
      <w:r w:rsidRPr="00E93228">
        <w:rPr>
          <w:sz w:val="28"/>
          <w:szCs w:val="28"/>
        </w:rPr>
        <w:t>Игра развивает: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музыкальный слух, при прослушивании музыки музыкального инструмента;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чувство ритма, когда ребенок исполняет игру на инструменте в разнообразном ритмическом рисунке;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быстроту мышления, чтобы первым определить и стать лидером.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bCs/>
          <w:iCs/>
          <w:sz w:val="28"/>
          <w:szCs w:val="28"/>
        </w:rPr>
        <w:t xml:space="preserve">2) «Самолетики – </w:t>
      </w:r>
      <w:proofErr w:type="spellStart"/>
      <w:r w:rsidRPr="00E93228">
        <w:rPr>
          <w:bCs/>
          <w:iCs/>
          <w:sz w:val="28"/>
          <w:szCs w:val="28"/>
        </w:rPr>
        <w:t>вертолетики</w:t>
      </w:r>
      <w:proofErr w:type="spellEnd"/>
      <w:r w:rsidRPr="00E93228">
        <w:rPr>
          <w:bCs/>
          <w:iCs/>
          <w:sz w:val="28"/>
          <w:szCs w:val="28"/>
        </w:rPr>
        <w:t>»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sz w:val="28"/>
          <w:szCs w:val="28"/>
        </w:rPr>
        <w:t xml:space="preserve">Описание: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Дети делятся на две команды с одноименными игре названиями. Каждой команде определяется свой музыкальный фрагмент, и когда музыка той или иной команды звучит, то они начинают хаотично двигаться по залу и по окончании должны вернуться на исходное место и выполнить задания преподавателя. Например, прыжки на месте, полуприседания, исполнить </w:t>
      </w:r>
      <w:r w:rsidRPr="00E93228">
        <w:rPr>
          <w:sz w:val="28"/>
          <w:szCs w:val="28"/>
        </w:rPr>
        <w:lastRenderedPageBreak/>
        <w:t xml:space="preserve">хлопки или притопы. Если звучит музыка другой команды, то команда, чья музыка не звучит, стоит на месте («на аэродроме»).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Игра развивает: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умение владеть танцевальной площадкой;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быстроту движений, реакцию;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музыкальный слух;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память, так как ребенок запоминает задание и исполняет его спустя некоторое время.</w:t>
      </w:r>
    </w:p>
    <w:p w:rsidR="00E93228" w:rsidRPr="00E93228" w:rsidRDefault="00E93228" w:rsidP="00E93228">
      <w:pPr>
        <w:pStyle w:val="a5"/>
        <w:numPr>
          <w:ilvl w:val="1"/>
          <w:numId w:val="16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E93228">
        <w:rPr>
          <w:bCs/>
          <w:iCs/>
          <w:sz w:val="28"/>
          <w:szCs w:val="28"/>
        </w:rPr>
        <w:t xml:space="preserve">«Мыши и мышеловка»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E93228">
        <w:rPr>
          <w:sz w:val="28"/>
          <w:szCs w:val="28"/>
        </w:rPr>
        <w:t xml:space="preserve">Описание: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647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Дети становятся в один общий круг, держась за руки. Далее по команде преподавателя они производят расчет на «первый», «второй» (это делается затем, чтобы дети и преподаватель могли определить, кто будет являться «мышками», а кто – «мышеловкой»). Далее все участники, являющиеся «первыми», делают шаг в круг и смыкают его, взяв друг друга за руки, образовывая замкнутую «мышеловку». А «вторые», т.е. «мышки» становятся за пределы «мышеловки». 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left="62" w:firstLine="647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Начинается игра. Звучит музыка. На вступление «мыши» еще не двигаются и только потом, когда зазвучала основная мелодия «мыши» пробегают посередине «мышеловки» и проскакивают в воротца, которые образуют игроки «мышеловки», подняв сцепленные руки вверх. Как только музыка обрывается, игроки «мышеловки» опускают руки и закрывают «мышеловку». Оставшиеся «мышки» внутри, считаются пойманными. Они становятся в общий круг, присоединятся к «мышеловке». Игра продолжается. Можно провести игру 3-4 раза. А затем поменять игроков местами. «Вторые» становятся «мышеловкой», а «первые» - мышками.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left="62"/>
        <w:rPr>
          <w:sz w:val="28"/>
          <w:szCs w:val="28"/>
        </w:rPr>
      </w:pPr>
      <w:r w:rsidRPr="00E93228">
        <w:rPr>
          <w:sz w:val="28"/>
          <w:szCs w:val="28"/>
        </w:rPr>
        <w:t>Игра развивает и учит: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rPr>
          <w:sz w:val="28"/>
          <w:szCs w:val="28"/>
        </w:rPr>
      </w:pPr>
      <w:r w:rsidRPr="00E93228">
        <w:rPr>
          <w:sz w:val="28"/>
          <w:szCs w:val="28"/>
        </w:rPr>
        <w:t>координацию движения ребенка;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rPr>
          <w:sz w:val="28"/>
          <w:szCs w:val="28"/>
        </w:rPr>
      </w:pPr>
      <w:r w:rsidRPr="00E93228">
        <w:rPr>
          <w:sz w:val="28"/>
          <w:szCs w:val="28"/>
        </w:rPr>
        <w:t>умение ориентироваться в пространстве;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rPr>
          <w:sz w:val="28"/>
          <w:szCs w:val="28"/>
        </w:rPr>
      </w:pPr>
      <w:r w:rsidRPr="00E93228">
        <w:rPr>
          <w:sz w:val="28"/>
          <w:szCs w:val="28"/>
        </w:rPr>
        <w:t>формировать рисунок танца – круг;</w:t>
      </w:r>
    </w:p>
    <w:p w:rsidR="00E93228" w:rsidRPr="00E93228" w:rsidRDefault="00E93228" w:rsidP="00E93228">
      <w:pPr>
        <w:pStyle w:val="a5"/>
        <w:spacing w:before="0" w:beforeAutospacing="0" w:after="0" w:line="360" w:lineRule="auto"/>
        <w:ind w:firstLine="709"/>
        <w:rPr>
          <w:sz w:val="28"/>
          <w:szCs w:val="28"/>
        </w:rPr>
      </w:pPr>
      <w:r w:rsidRPr="00E93228">
        <w:rPr>
          <w:sz w:val="28"/>
          <w:szCs w:val="28"/>
        </w:rPr>
        <w:lastRenderedPageBreak/>
        <w:t>коллективной работе, находясь в роли «мышеловки»;</w:t>
      </w:r>
    </w:p>
    <w:p w:rsidR="00E93228" w:rsidRPr="00E93228" w:rsidRDefault="00E93228" w:rsidP="00946DA1">
      <w:pPr>
        <w:pStyle w:val="a5"/>
        <w:spacing w:before="0" w:beforeAutospacing="0" w:after="0" w:line="360" w:lineRule="auto"/>
        <w:ind w:firstLine="709"/>
        <w:rPr>
          <w:sz w:val="28"/>
          <w:szCs w:val="28"/>
        </w:rPr>
      </w:pPr>
      <w:proofErr w:type="gramStart"/>
      <w:r w:rsidRPr="00E93228">
        <w:rPr>
          <w:sz w:val="28"/>
          <w:szCs w:val="28"/>
        </w:rPr>
        <w:t>развивает музыкальность (так как начало и окончание движения связано с музыкой.</w:t>
      </w:r>
      <w:proofErr w:type="gramEnd"/>
    </w:p>
    <w:p w:rsidR="00E93228" w:rsidRPr="00E93228" w:rsidRDefault="00E93228" w:rsidP="00E93228">
      <w:pPr>
        <w:pStyle w:val="a5"/>
        <w:spacing w:before="28" w:beforeAutospacing="0" w:after="0" w:line="360" w:lineRule="auto"/>
        <w:ind w:firstLine="425"/>
        <w:jc w:val="center"/>
        <w:rPr>
          <w:b/>
          <w:sz w:val="28"/>
          <w:szCs w:val="28"/>
        </w:rPr>
      </w:pPr>
      <w:r w:rsidRPr="00E93228">
        <w:rPr>
          <w:b/>
          <w:bCs/>
          <w:iCs/>
          <w:sz w:val="28"/>
          <w:szCs w:val="28"/>
          <w:lang w:val="en-US"/>
        </w:rPr>
        <w:t>VI</w:t>
      </w:r>
      <w:r w:rsidRPr="00E93228">
        <w:rPr>
          <w:b/>
          <w:bCs/>
          <w:iCs/>
          <w:sz w:val="28"/>
          <w:szCs w:val="28"/>
        </w:rPr>
        <w:t>. Список рекомендуемой методической литературы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Барышникова Т. Азбука хореографии. М., 2000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color w:val="000000"/>
          <w:sz w:val="28"/>
          <w:szCs w:val="28"/>
        </w:rPr>
        <w:t>Бекина</w:t>
      </w:r>
      <w:proofErr w:type="spellEnd"/>
      <w:r w:rsidRPr="00E93228">
        <w:rPr>
          <w:color w:val="000000"/>
          <w:sz w:val="28"/>
          <w:szCs w:val="28"/>
        </w:rPr>
        <w:t xml:space="preserve"> С.И., Ломова Т.П., Соковнина Е.Н. Музыка и движение. Упражнения, игры, пляски для детей 6-7 лет. Часть 1 и Часть 2. М., 1981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 xml:space="preserve">Буренина А.И. Ритмическая мозаика. СПб, 2000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Горшкова Е. В. От жеста к танцу. </w:t>
      </w:r>
      <w:r w:rsidRPr="00E93228">
        <w:rPr>
          <w:color w:val="1A1B1C"/>
          <w:sz w:val="28"/>
          <w:szCs w:val="28"/>
        </w:rPr>
        <w:t xml:space="preserve">М.: Издательство «Гном и Д», 2004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Играем </w:t>
      </w:r>
      <w:proofErr w:type="gramStart"/>
      <w:r w:rsidRPr="00E93228">
        <w:rPr>
          <w:sz w:val="28"/>
          <w:szCs w:val="28"/>
        </w:rPr>
        <w:t>с начала</w:t>
      </w:r>
      <w:proofErr w:type="gramEnd"/>
      <w:r w:rsidRPr="00E93228">
        <w:rPr>
          <w:sz w:val="28"/>
          <w:szCs w:val="28"/>
        </w:rPr>
        <w:t>. Гимнастика, ритмика, танец. М., 2007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color w:val="000000"/>
          <w:sz w:val="28"/>
          <w:szCs w:val="28"/>
        </w:rPr>
        <w:t>Конорова</w:t>
      </w:r>
      <w:proofErr w:type="spellEnd"/>
      <w:r w:rsidRPr="00E93228">
        <w:rPr>
          <w:color w:val="000000"/>
          <w:sz w:val="28"/>
          <w:szCs w:val="28"/>
        </w:rPr>
        <w:t xml:space="preserve"> Е.В. Методическое пособие по ритмике в I и II классах музыкальной школы. Выпуск 1. Издательство “Музыка”. М., 1972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color w:val="000000"/>
          <w:sz w:val="28"/>
          <w:szCs w:val="28"/>
        </w:rPr>
        <w:t>Конорова</w:t>
      </w:r>
      <w:proofErr w:type="spellEnd"/>
      <w:r w:rsidRPr="00E93228">
        <w:rPr>
          <w:color w:val="000000"/>
          <w:sz w:val="28"/>
          <w:szCs w:val="28"/>
        </w:rPr>
        <w:t xml:space="preserve"> Е.В. Занятия по ритмике в III и IV классах музыкальной школы. Выпуск 2. Издательство “Музыка”. М., 1973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sz w:val="28"/>
          <w:szCs w:val="28"/>
        </w:rPr>
        <w:t>Конорова</w:t>
      </w:r>
      <w:proofErr w:type="spellEnd"/>
      <w:r w:rsidRPr="00E93228">
        <w:rPr>
          <w:sz w:val="28"/>
          <w:szCs w:val="28"/>
        </w:rPr>
        <w:t xml:space="preserve"> Е. В. Танец и ритмика. М: </w:t>
      </w:r>
      <w:proofErr w:type="spellStart"/>
      <w:r w:rsidRPr="00E93228">
        <w:rPr>
          <w:sz w:val="28"/>
          <w:szCs w:val="28"/>
        </w:rPr>
        <w:t>Музгиз</w:t>
      </w:r>
      <w:proofErr w:type="spellEnd"/>
      <w:r w:rsidRPr="00E93228">
        <w:rPr>
          <w:sz w:val="28"/>
          <w:szCs w:val="28"/>
        </w:rPr>
        <w:t>, 1960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sz w:val="28"/>
          <w:szCs w:val="28"/>
        </w:rPr>
        <w:t>Конорова</w:t>
      </w:r>
      <w:proofErr w:type="spellEnd"/>
      <w:r w:rsidRPr="00E93228">
        <w:rPr>
          <w:sz w:val="28"/>
          <w:szCs w:val="28"/>
        </w:rPr>
        <w:t xml:space="preserve"> Е.В. Методическое пособие по ритмике. Занятия по ритмике в подготовительных классах. Выпуск 1. М.: </w:t>
      </w:r>
      <w:proofErr w:type="spellStart"/>
      <w:r w:rsidRPr="00E93228">
        <w:rPr>
          <w:sz w:val="28"/>
          <w:szCs w:val="28"/>
        </w:rPr>
        <w:t>Музгиз</w:t>
      </w:r>
      <w:proofErr w:type="spellEnd"/>
      <w:r w:rsidRPr="00E93228">
        <w:rPr>
          <w:sz w:val="28"/>
          <w:szCs w:val="28"/>
        </w:rPr>
        <w:t>, 1963, 1972, 1979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color w:val="000000"/>
          <w:sz w:val="28"/>
          <w:szCs w:val="28"/>
        </w:rPr>
        <w:t>Колодницкий</w:t>
      </w:r>
      <w:proofErr w:type="spellEnd"/>
      <w:r w:rsidRPr="00E93228">
        <w:rPr>
          <w:color w:val="000000"/>
          <w:sz w:val="28"/>
          <w:szCs w:val="28"/>
        </w:rPr>
        <w:t xml:space="preserve"> Г.А. Музыкальные игры, </w:t>
      </w:r>
      <w:proofErr w:type="gramStart"/>
      <w:r w:rsidRPr="00E93228">
        <w:rPr>
          <w:color w:val="000000"/>
          <w:sz w:val="28"/>
          <w:szCs w:val="28"/>
        </w:rPr>
        <w:t>ритмические упражнения</w:t>
      </w:r>
      <w:proofErr w:type="gramEnd"/>
      <w:r w:rsidRPr="00E93228">
        <w:rPr>
          <w:color w:val="000000"/>
          <w:sz w:val="28"/>
          <w:szCs w:val="28"/>
        </w:rPr>
        <w:t xml:space="preserve"> и танцы для детей. Учебно-методическое пособие для педагогов. М, 2000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Климов А. Основы русского народного танца. М., Издательство «Московского государственного института культуры», 1994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color w:val="000000"/>
          <w:sz w:val="28"/>
          <w:szCs w:val="28"/>
        </w:rPr>
        <w:t>Лифиц</w:t>
      </w:r>
      <w:proofErr w:type="spellEnd"/>
      <w:r w:rsidRPr="00E93228">
        <w:rPr>
          <w:color w:val="000000"/>
          <w:sz w:val="28"/>
          <w:szCs w:val="28"/>
        </w:rPr>
        <w:t xml:space="preserve"> И. </w:t>
      </w:r>
      <w:proofErr w:type="spellStart"/>
      <w:r w:rsidRPr="00E93228">
        <w:rPr>
          <w:color w:val="000000"/>
          <w:sz w:val="28"/>
          <w:szCs w:val="28"/>
        </w:rPr>
        <w:t>Франио</w:t>
      </w:r>
      <w:proofErr w:type="spellEnd"/>
      <w:r w:rsidRPr="00E93228">
        <w:rPr>
          <w:color w:val="000000"/>
          <w:sz w:val="28"/>
          <w:szCs w:val="28"/>
        </w:rPr>
        <w:t xml:space="preserve"> Г. Методическое пособие по ритмике. М., 1987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sz w:val="28"/>
          <w:szCs w:val="28"/>
        </w:rPr>
        <w:t>Пустовойтова</w:t>
      </w:r>
      <w:proofErr w:type="spellEnd"/>
      <w:r w:rsidRPr="00E93228">
        <w:rPr>
          <w:sz w:val="28"/>
          <w:szCs w:val="28"/>
        </w:rPr>
        <w:t xml:space="preserve"> М.Б. Ритмика для детей. Учебно-методическое пособие. М., Гуманитарный издательский центр «ВЛАДОС», 2008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Программы для хореографических школ искусств. Составитель – </w:t>
      </w:r>
      <w:proofErr w:type="spellStart"/>
      <w:r w:rsidRPr="00E93228">
        <w:rPr>
          <w:sz w:val="28"/>
          <w:szCs w:val="28"/>
        </w:rPr>
        <w:t>Бахтов</w:t>
      </w:r>
      <w:proofErr w:type="spellEnd"/>
      <w:r w:rsidRPr="00E93228">
        <w:rPr>
          <w:sz w:val="28"/>
          <w:szCs w:val="28"/>
        </w:rPr>
        <w:t xml:space="preserve"> С. М., М.,1984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>Руднева С., Фиш Э. Ритмика. Музыкальное движение. М.: Просвещение, 1972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color w:val="000000"/>
          <w:sz w:val="28"/>
          <w:szCs w:val="28"/>
        </w:rPr>
        <w:t>Ткаченко Т.С. Народные танцы. М., 1975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sz w:val="28"/>
          <w:szCs w:val="28"/>
        </w:rPr>
        <w:lastRenderedPageBreak/>
        <w:t>Франио</w:t>
      </w:r>
      <w:proofErr w:type="spellEnd"/>
      <w:r w:rsidRPr="00E93228">
        <w:rPr>
          <w:sz w:val="28"/>
          <w:szCs w:val="28"/>
        </w:rPr>
        <w:t xml:space="preserve"> Г.С. Ритмика в детской музыкальной школе, М., 1997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before="28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color w:val="000000"/>
          <w:sz w:val="28"/>
          <w:szCs w:val="28"/>
        </w:rPr>
        <w:t>Франио</w:t>
      </w:r>
      <w:proofErr w:type="spellEnd"/>
      <w:r w:rsidRPr="00E93228">
        <w:rPr>
          <w:color w:val="000000"/>
          <w:sz w:val="28"/>
          <w:szCs w:val="28"/>
        </w:rPr>
        <w:t xml:space="preserve"> Г. Роль ритмики в эстетическом воспитании детей. М., 1989 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93228">
        <w:rPr>
          <w:sz w:val="28"/>
          <w:szCs w:val="28"/>
        </w:rPr>
        <w:t xml:space="preserve">Школа танца для </w:t>
      </w:r>
      <w:proofErr w:type="gramStart"/>
      <w:r w:rsidRPr="00E93228">
        <w:rPr>
          <w:sz w:val="28"/>
          <w:szCs w:val="28"/>
        </w:rPr>
        <w:t>юных</w:t>
      </w:r>
      <w:proofErr w:type="gramEnd"/>
      <w:r w:rsidRPr="00E93228">
        <w:rPr>
          <w:sz w:val="28"/>
          <w:szCs w:val="28"/>
        </w:rPr>
        <w:t>. СПб, 2003</w:t>
      </w:r>
    </w:p>
    <w:p w:rsidR="00E93228" w:rsidRPr="00E93228" w:rsidRDefault="00E93228" w:rsidP="00E93228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93228">
        <w:rPr>
          <w:sz w:val="28"/>
          <w:szCs w:val="28"/>
        </w:rPr>
        <w:t>Чибриков</w:t>
      </w:r>
      <w:proofErr w:type="gramStart"/>
      <w:r w:rsidRPr="00E93228">
        <w:rPr>
          <w:sz w:val="28"/>
          <w:szCs w:val="28"/>
        </w:rPr>
        <w:t>а</w:t>
      </w:r>
      <w:proofErr w:type="spellEnd"/>
      <w:r w:rsidRPr="00E93228">
        <w:rPr>
          <w:sz w:val="28"/>
          <w:szCs w:val="28"/>
        </w:rPr>
        <w:t>-</w:t>
      </w:r>
      <w:proofErr w:type="gramEnd"/>
      <w:r w:rsidRPr="00E93228">
        <w:rPr>
          <w:sz w:val="28"/>
          <w:szCs w:val="28"/>
        </w:rPr>
        <w:t xml:space="preserve"> </w:t>
      </w:r>
      <w:proofErr w:type="spellStart"/>
      <w:r w:rsidRPr="00E93228">
        <w:rPr>
          <w:sz w:val="28"/>
          <w:szCs w:val="28"/>
        </w:rPr>
        <w:t>Луговская</w:t>
      </w:r>
      <w:proofErr w:type="spellEnd"/>
      <w:r w:rsidRPr="00E93228">
        <w:rPr>
          <w:sz w:val="28"/>
          <w:szCs w:val="28"/>
        </w:rPr>
        <w:t xml:space="preserve"> А.Е. Ритмика. М., Издательский дом «Дрофа», 1998</w:t>
      </w:r>
    </w:p>
    <w:p w:rsidR="00E93228" w:rsidRPr="00A60DB2" w:rsidRDefault="00E93228" w:rsidP="00E93228">
      <w:pPr>
        <w:pStyle w:val="a5"/>
        <w:spacing w:after="0" w:line="360" w:lineRule="auto"/>
        <w:jc w:val="center"/>
        <w:rPr>
          <w:sz w:val="28"/>
          <w:szCs w:val="28"/>
        </w:rPr>
      </w:pPr>
    </w:p>
    <w:p w:rsidR="00B57979" w:rsidRDefault="00B57979"/>
    <w:sectPr w:rsidR="00B57979" w:rsidSect="000C21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2D5" w:rsidRDefault="002132D5">
      <w:pPr>
        <w:spacing w:after="0" w:line="240" w:lineRule="auto"/>
      </w:pPr>
      <w:r>
        <w:separator/>
      </w:r>
    </w:p>
  </w:endnote>
  <w:endnote w:type="continuationSeparator" w:id="0">
    <w:p w:rsidR="002132D5" w:rsidRDefault="0021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4F4" w:rsidRDefault="00B5797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35CC5">
      <w:rPr>
        <w:noProof/>
      </w:rPr>
      <w:t>4</w:t>
    </w:r>
    <w:r>
      <w:fldChar w:fldCharType="end"/>
    </w:r>
  </w:p>
  <w:p w:rsidR="00B814F4" w:rsidRDefault="002132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2D5" w:rsidRDefault="002132D5">
      <w:pPr>
        <w:spacing w:after="0" w:line="240" w:lineRule="auto"/>
      </w:pPr>
      <w:r>
        <w:separator/>
      </w:r>
    </w:p>
  </w:footnote>
  <w:footnote w:type="continuationSeparator" w:id="0">
    <w:p w:rsidR="002132D5" w:rsidRDefault="00213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BCF" w:rsidRDefault="00B57979" w:rsidP="0087452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5BCF" w:rsidRDefault="002132D5" w:rsidP="00D40FD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BCF" w:rsidRDefault="002132D5" w:rsidP="00D40FD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CC4"/>
    <w:multiLevelType w:val="multilevel"/>
    <w:tmpl w:val="8C4CA96C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D38B2"/>
    <w:multiLevelType w:val="multilevel"/>
    <w:tmpl w:val="A09C0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E2E50"/>
    <w:multiLevelType w:val="multilevel"/>
    <w:tmpl w:val="AC8C2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73085"/>
    <w:multiLevelType w:val="multilevel"/>
    <w:tmpl w:val="31E8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883F10"/>
    <w:multiLevelType w:val="multilevel"/>
    <w:tmpl w:val="370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F75BD"/>
    <w:multiLevelType w:val="multilevel"/>
    <w:tmpl w:val="265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615EF"/>
    <w:multiLevelType w:val="multilevel"/>
    <w:tmpl w:val="2800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35338F"/>
    <w:multiLevelType w:val="multilevel"/>
    <w:tmpl w:val="7C88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D5757C"/>
    <w:multiLevelType w:val="multilevel"/>
    <w:tmpl w:val="CA8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FA000A"/>
    <w:multiLevelType w:val="multilevel"/>
    <w:tmpl w:val="43185C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D0748C"/>
    <w:multiLevelType w:val="multilevel"/>
    <w:tmpl w:val="D85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C7A3A"/>
    <w:multiLevelType w:val="multilevel"/>
    <w:tmpl w:val="B30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4077D9"/>
    <w:multiLevelType w:val="multilevel"/>
    <w:tmpl w:val="45CE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AE0D94"/>
    <w:multiLevelType w:val="multilevel"/>
    <w:tmpl w:val="16F4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B00DF"/>
    <w:multiLevelType w:val="multilevel"/>
    <w:tmpl w:val="41F8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475834"/>
    <w:multiLevelType w:val="multilevel"/>
    <w:tmpl w:val="086C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B13251"/>
    <w:multiLevelType w:val="multilevel"/>
    <w:tmpl w:val="9D1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DD068B"/>
    <w:multiLevelType w:val="multilevel"/>
    <w:tmpl w:val="5F72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60618F"/>
    <w:multiLevelType w:val="multilevel"/>
    <w:tmpl w:val="C8E6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2E560A"/>
    <w:multiLevelType w:val="multilevel"/>
    <w:tmpl w:val="F7E0D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3E0B64"/>
    <w:multiLevelType w:val="multilevel"/>
    <w:tmpl w:val="6CD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C93ED8"/>
    <w:multiLevelType w:val="multilevel"/>
    <w:tmpl w:val="6B8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C572FE"/>
    <w:multiLevelType w:val="multilevel"/>
    <w:tmpl w:val="97EE0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5CD81E34"/>
    <w:multiLevelType w:val="hybridMultilevel"/>
    <w:tmpl w:val="9656E8AC"/>
    <w:lvl w:ilvl="0" w:tplc="046C06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8B4D3C"/>
    <w:multiLevelType w:val="hybridMultilevel"/>
    <w:tmpl w:val="66A665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8443687"/>
    <w:multiLevelType w:val="multilevel"/>
    <w:tmpl w:val="18F2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9D75C9"/>
    <w:multiLevelType w:val="multilevel"/>
    <w:tmpl w:val="DB8E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BE2E32"/>
    <w:multiLevelType w:val="multilevel"/>
    <w:tmpl w:val="D76C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715D29"/>
    <w:multiLevelType w:val="multilevel"/>
    <w:tmpl w:val="8616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7E6C92"/>
    <w:multiLevelType w:val="multilevel"/>
    <w:tmpl w:val="E3E45F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BE5EA1"/>
    <w:multiLevelType w:val="multilevel"/>
    <w:tmpl w:val="0D6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2C1997"/>
    <w:multiLevelType w:val="multilevel"/>
    <w:tmpl w:val="1004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D32ACB"/>
    <w:multiLevelType w:val="multilevel"/>
    <w:tmpl w:val="E45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F24EA3"/>
    <w:multiLevelType w:val="multilevel"/>
    <w:tmpl w:val="F3A2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0D63D6"/>
    <w:multiLevelType w:val="multilevel"/>
    <w:tmpl w:val="C3B0AA68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1">
    <w:nsid w:val="7F193DFC"/>
    <w:multiLevelType w:val="multilevel"/>
    <w:tmpl w:val="34A4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0"/>
  </w:num>
  <w:num w:numId="3">
    <w:abstractNumId w:val="22"/>
  </w:num>
  <w:num w:numId="4">
    <w:abstractNumId w:val="0"/>
  </w:num>
  <w:num w:numId="5">
    <w:abstractNumId w:val="20"/>
  </w:num>
  <w:num w:numId="6">
    <w:abstractNumId w:val="37"/>
  </w:num>
  <w:num w:numId="7">
    <w:abstractNumId w:val="34"/>
  </w:num>
  <w:num w:numId="8">
    <w:abstractNumId w:val="1"/>
  </w:num>
  <w:num w:numId="9">
    <w:abstractNumId w:val="36"/>
  </w:num>
  <w:num w:numId="10">
    <w:abstractNumId w:val="25"/>
  </w:num>
  <w:num w:numId="11">
    <w:abstractNumId w:val="23"/>
  </w:num>
  <w:num w:numId="12">
    <w:abstractNumId w:val="32"/>
  </w:num>
  <w:num w:numId="13">
    <w:abstractNumId w:val="14"/>
  </w:num>
  <w:num w:numId="14">
    <w:abstractNumId w:val="18"/>
  </w:num>
  <w:num w:numId="15">
    <w:abstractNumId w:val="2"/>
  </w:num>
  <w:num w:numId="16">
    <w:abstractNumId w:val="17"/>
  </w:num>
  <w:num w:numId="17">
    <w:abstractNumId w:val="24"/>
  </w:num>
  <w:num w:numId="18">
    <w:abstractNumId w:val="35"/>
  </w:num>
  <w:num w:numId="19">
    <w:abstractNumId w:val="29"/>
  </w:num>
  <w:num w:numId="20">
    <w:abstractNumId w:val="6"/>
  </w:num>
  <w:num w:numId="21">
    <w:abstractNumId w:val="5"/>
  </w:num>
  <w:num w:numId="22">
    <w:abstractNumId w:val="3"/>
  </w:num>
  <w:num w:numId="23">
    <w:abstractNumId w:val="9"/>
  </w:num>
  <w:num w:numId="24">
    <w:abstractNumId w:val="4"/>
  </w:num>
  <w:num w:numId="25">
    <w:abstractNumId w:val="27"/>
  </w:num>
  <w:num w:numId="26">
    <w:abstractNumId w:val="13"/>
  </w:num>
  <w:num w:numId="27">
    <w:abstractNumId w:val="11"/>
  </w:num>
  <w:num w:numId="28">
    <w:abstractNumId w:val="16"/>
  </w:num>
  <w:num w:numId="29">
    <w:abstractNumId w:val="41"/>
  </w:num>
  <w:num w:numId="30">
    <w:abstractNumId w:val="19"/>
  </w:num>
  <w:num w:numId="31">
    <w:abstractNumId w:val="31"/>
  </w:num>
  <w:num w:numId="32">
    <w:abstractNumId w:val="39"/>
  </w:num>
  <w:num w:numId="33">
    <w:abstractNumId w:val="15"/>
  </w:num>
  <w:num w:numId="34">
    <w:abstractNumId w:val="8"/>
  </w:num>
  <w:num w:numId="35">
    <w:abstractNumId w:val="12"/>
  </w:num>
  <w:num w:numId="36">
    <w:abstractNumId w:val="21"/>
  </w:num>
  <w:num w:numId="37">
    <w:abstractNumId w:val="38"/>
  </w:num>
  <w:num w:numId="38">
    <w:abstractNumId w:val="7"/>
  </w:num>
  <w:num w:numId="39">
    <w:abstractNumId w:val="10"/>
  </w:num>
  <w:num w:numId="40">
    <w:abstractNumId w:val="33"/>
  </w:num>
  <w:num w:numId="41">
    <w:abstractNumId w:val="2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3228"/>
    <w:rsid w:val="002132D5"/>
    <w:rsid w:val="002952B9"/>
    <w:rsid w:val="00321338"/>
    <w:rsid w:val="004773BD"/>
    <w:rsid w:val="00735CC5"/>
    <w:rsid w:val="00744229"/>
    <w:rsid w:val="007F76D2"/>
    <w:rsid w:val="008136BA"/>
    <w:rsid w:val="00946DA1"/>
    <w:rsid w:val="00B57979"/>
    <w:rsid w:val="00D5360C"/>
    <w:rsid w:val="00E91910"/>
    <w:rsid w:val="00E93228"/>
    <w:rsid w:val="00EC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322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2" w:after="102" w:line="268" w:lineRule="auto"/>
      <w:outlineLvl w:val="0"/>
    </w:pPr>
    <w:rPr>
      <w:rFonts w:ascii="Times New Roman" w:eastAsia="Times New Roman" w:hAnsi="Times New Roman" w:cs="Times New Roman"/>
      <w:b/>
      <w:bCs/>
      <w:color w:val="622423"/>
      <w:kern w:val="36"/>
      <w:sz w:val="48"/>
      <w:szCs w:val="48"/>
    </w:rPr>
  </w:style>
  <w:style w:type="paragraph" w:styleId="6">
    <w:name w:val="heading 6"/>
    <w:basedOn w:val="a"/>
    <w:link w:val="60"/>
    <w:qFormat/>
    <w:rsid w:val="00E93228"/>
    <w:pPr>
      <w:pBdr>
        <w:bottom w:val="single" w:sz="6" w:space="2" w:color="E5B8B7"/>
      </w:pBdr>
      <w:spacing w:before="198" w:after="102" w:line="240" w:lineRule="auto"/>
      <w:outlineLvl w:val="5"/>
    </w:pPr>
    <w:rPr>
      <w:rFonts w:ascii="Times New Roman" w:eastAsia="Times New Roman" w:hAnsi="Times New Roman" w:cs="Times New Roman"/>
      <w:b/>
      <w:bCs/>
      <w:color w:val="943634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228"/>
    <w:rPr>
      <w:rFonts w:ascii="Times New Roman" w:eastAsia="Times New Roman" w:hAnsi="Times New Roman" w:cs="Times New Roman"/>
      <w:b/>
      <w:bCs/>
      <w:color w:val="622423"/>
      <w:kern w:val="36"/>
      <w:sz w:val="48"/>
      <w:szCs w:val="48"/>
      <w:shd w:val="clear" w:color="auto" w:fill="F2DBDB"/>
    </w:rPr>
  </w:style>
  <w:style w:type="character" w:customStyle="1" w:styleId="60">
    <w:name w:val="Заголовок 6 Знак"/>
    <w:basedOn w:val="a0"/>
    <w:link w:val="6"/>
    <w:rsid w:val="00E93228"/>
    <w:rPr>
      <w:rFonts w:ascii="Times New Roman" w:eastAsia="Times New Roman" w:hAnsi="Times New Roman" w:cs="Times New Roman"/>
      <w:b/>
      <w:bCs/>
      <w:color w:val="943634"/>
      <w:sz w:val="15"/>
      <w:szCs w:val="15"/>
    </w:rPr>
  </w:style>
  <w:style w:type="character" w:styleId="a3">
    <w:name w:val="Hyperlink"/>
    <w:rsid w:val="00E93228"/>
    <w:rPr>
      <w:color w:val="000080"/>
      <w:u w:val="single"/>
    </w:rPr>
  </w:style>
  <w:style w:type="character" w:styleId="a4">
    <w:name w:val="FollowedHyperlink"/>
    <w:rsid w:val="00E93228"/>
    <w:rPr>
      <w:color w:val="800000"/>
      <w:u w:val="single"/>
    </w:rPr>
  </w:style>
  <w:style w:type="paragraph" w:styleId="a5">
    <w:name w:val="Normal (Web)"/>
    <w:basedOn w:val="a"/>
    <w:rsid w:val="00E932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93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9322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E93228"/>
  </w:style>
  <w:style w:type="paragraph" w:customStyle="1" w:styleId="Style4">
    <w:name w:val="Style4"/>
    <w:basedOn w:val="a"/>
    <w:rsid w:val="00E93228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E93228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932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unhideWhenUsed/>
    <w:qFormat/>
    <w:rsid w:val="00E9322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footer"/>
    <w:basedOn w:val="a"/>
    <w:link w:val="ac"/>
    <w:uiPriority w:val="99"/>
    <w:rsid w:val="00E93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E93228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E93228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22</Pages>
  <Words>3741</Words>
  <Characters>21327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2014-08-04T11:34:00Z</dcterms:created>
  <dcterms:modified xsi:type="dcterms:W3CDTF">2014-08-05T12:50:00Z</dcterms:modified>
</cp:coreProperties>
</file>